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10F24" w14:textId="77777777" w:rsidR="00EE78AB" w:rsidRPr="0004064B" w:rsidRDefault="00FB4C31" w:rsidP="00113FF7">
      <w:pPr>
        <w:spacing w:line="240" w:lineRule="auto"/>
        <w:rPr>
          <w:rFonts w:ascii="Arial" w:hAnsi="Arial" w:cs="Arial"/>
        </w:rPr>
      </w:pPr>
      <w:r>
        <w:rPr>
          <w:rFonts w:ascii="Arial" w:hAnsi="Arial" w:cs="Arial"/>
        </w:rPr>
        <w:t>For immediate release</w:t>
      </w:r>
    </w:p>
    <w:p w14:paraId="69BEAF84" w14:textId="77777777" w:rsidR="00E32693" w:rsidRDefault="008669D5" w:rsidP="00113FF7">
      <w:pPr>
        <w:spacing w:line="240" w:lineRule="auto"/>
        <w:rPr>
          <w:rFonts w:ascii="Arial" w:hAnsi="Arial" w:cs="Arial"/>
          <w:b/>
          <w:sz w:val="28"/>
          <w:szCs w:val="28"/>
        </w:rPr>
      </w:pPr>
      <w:r>
        <w:rPr>
          <w:rFonts w:ascii="Arial" w:hAnsi="Arial" w:cs="Arial"/>
          <w:b/>
          <w:sz w:val="28"/>
          <w:szCs w:val="28"/>
        </w:rPr>
        <w:t xml:space="preserve">Tokara Cabernet Sauvignon </w:t>
      </w:r>
      <w:r w:rsidR="00E32693">
        <w:rPr>
          <w:rFonts w:ascii="Arial" w:hAnsi="Arial" w:cs="Arial"/>
          <w:b/>
          <w:sz w:val="28"/>
          <w:szCs w:val="28"/>
        </w:rPr>
        <w:t xml:space="preserve">is the perfect </w:t>
      </w:r>
      <w:r w:rsidR="00E32693" w:rsidRPr="00E32693">
        <w:rPr>
          <w:rFonts w:ascii="Arial" w:hAnsi="Arial" w:cs="Arial"/>
          <w:b/>
          <w:sz w:val="28"/>
          <w:szCs w:val="28"/>
        </w:rPr>
        <w:t>winter</w:t>
      </w:r>
      <w:r w:rsidR="00E32693" w:rsidRPr="008669D5">
        <w:rPr>
          <w:rFonts w:ascii="Arial" w:hAnsi="Arial" w:cs="Arial"/>
          <w:b/>
          <w:color w:val="000000" w:themeColor="text1"/>
          <w:sz w:val="28"/>
          <w:szCs w:val="28"/>
        </w:rPr>
        <w:t xml:space="preserve"> hygge</w:t>
      </w:r>
    </w:p>
    <w:p w14:paraId="53605A2E" w14:textId="77777777" w:rsidR="008669D5" w:rsidRDefault="00141EF2" w:rsidP="0004064B">
      <w:pPr>
        <w:spacing w:before="100" w:beforeAutospacing="1" w:after="100" w:afterAutospacing="1" w:line="360" w:lineRule="auto"/>
        <w:rPr>
          <w:rFonts w:ascii="Arial" w:hAnsi="Arial" w:cs="Arial"/>
          <w:color w:val="000000" w:themeColor="text1"/>
          <w:lang w:eastAsia="en-ZA"/>
        </w:rPr>
      </w:pPr>
      <w:r>
        <w:rPr>
          <w:rFonts w:ascii="Arial" w:hAnsi="Arial" w:cs="Arial"/>
          <w:color w:val="000000" w:themeColor="text1"/>
        </w:rPr>
        <w:t>Cos</w:t>
      </w:r>
      <w:r w:rsidR="008669D5">
        <w:rPr>
          <w:rFonts w:ascii="Arial" w:hAnsi="Arial" w:cs="Arial"/>
          <w:color w:val="000000" w:themeColor="text1"/>
        </w:rPr>
        <w:t xml:space="preserve">y up to </w:t>
      </w:r>
      <w:r w:rsidR="00893FD8" w:rsidRPr="0004064B">
        <w:rPr>
          <w:rFonts w:ascii="Arial" w:hAnsi="Arial" w:cs="Arial"/>
          <w:color w:val="000000" w:themeColor="text1"/>
        </w:rPr>
        <w:t>Tokara</w:t>
      </w:r>
      <w:r w:rsidR="008669D5">
        <w:rPr>
          <w:rFonts w:ascii="Arial" w:hAnsi="Arial" w:cs="Arial"/>
          <w:color w:val="000000" w:themeColor="text1"/>
        </w:rPr>
        <w:t xml:space="preserve"> Reserve Collection</w:t>
      </w:r>
      <w:r w:rsidR="00AF2D10">
        <w:rPr>
          <w:rFonts w:ascii="Arial" w:hAnsi="Arial" w:cs="Arial"/>
          <w:color w:val="000000" w:themeColor="text1"/>
        </w:rPr>
        <w:t xml:space="preserve"> Cabernet Sauvignon </w:t>
      </w:r>
      <w:r w:rsidR="008669D5">
        <w:rPr>
          <w:rFonts w:ascii="Arial" w:hAnsi="Arial" w:cs="Arial"/>
          <w:color w:val="000000" w:themeColor="text1"/>
        </w:rPr>
        <w:t xml:space="preserve">and a hearty </w:t>
      </w:r>
      <w:r w:rsidR="00113FF7">
        <w:rPr>
          <w:rFonts w:ascii="Arial" w:hAnsi="Arial" w:cs="Arial"/>
          <w:color w:val="000000" w:themeColor="text1"/>
        </w:rPr>
        <w:t>b</w:t>
      </w:r>
      <w:r w:rsidR="008669D5">
        <w:rPr>
          <w:rFonts w:ascii="Arial" w:hAnsi="Arial" w:cs="Arial"/>
          <w:color w:val="000000" w:themeColor="text1"/>
          <w:lang w:eastAsia="en-ZA"/>
        </w:rPr>
        <w:t xml:space="preserve">eef Bourguignon for the ultimate winter </w:t>
      </w:r>
      <w:r w:rsidR="00AF2D10">
        <w:rPr>
          <w:rFonts w:ascii="Arial" w:hAnsi="Arial" w:cs="Arial"/>
          <w:color w:val="000000" w:themeColor="text1"/>
          <w:lang w:eastAsia="en-ZA"/>
        </w:rPr>
        <w:t xml:space="preserve">comfort </w:t>
      </w:r>
      <w:r w:rsidR="008669D5">
        <w:rPr>
          <w:rFonts w:ascii="Arial" w:hAnsi="Arial" w:cs="Arial"/>
          <w:color w:val="000000" w:themeColor="text1"/>
          <w:lang w:eastAsia="en-ZA"/>
        </w:rPr>
        <w:t>food and wine experience by a roaring fire.</w:t>
      </w:r>
    </w:p>
    <w:p w14:paraId="327080E3" w14:textId="77777777" w:rsidR="008669D5" w:rsidRPr="00EA5ECD" w:rsidRDefault="008669D5" w:rsidP="0004064B">
      <w:pPr>
        <w:spacing w:before="100" w:beforeAutospacing="1" w:after="100" w:afterAutospacing="1" w:line="360" w:lineRule="auto"/>
        <w:rPr>
          <w:rFonts w:ascii="Arial" w:hAnsi="Arial" w:cs="Arial"/>
          <w:color w:val="000000" w:themeColor="text1"/>
          <w:lang w:eastAsia="en-ZA"/>
        </w:rPr>
      </w:pPr>
      <w:r w:rsidRPr="00EA5ECD">
        <w:rPr>
          <w:rFonts w:ascii="Arial" w:hAnsi="Arial" w:cs="Arial"/>
          <w:color w:val="000000" w:themeColor="text1"/>
          <w:lang w:eastAsia="en-ZA"/>
        </w:rPr>
        <w:t>W</w:t>
      </w:r>
      <w:r w:rsidR="00EA5ECD" w:rsidRPr="00EA5ECD">
        <w:rPr>
          <w:rFonts w:ascii="Arial" w:hAnsi="Arial" w:cs="Arial"/>
          <w:color w:val="000000" w:themeColor="text1"/>
          <w:lang w:eastAsia="en-ZA"/>
        </w:rPr>
        <w:t>hile this traditional dish may</w:t>
      </w:r>
      <w:r w:rsidRPr="00EA5ECD">
        <w:rPr>
          <w:rFonts w:ascii="Arial" w:hAnsi="Arial" w:cs="Arial"/>
          <w:color w:val="000000" w:themeColor="text1"/>
          <w:lang w:eastAsia="en-ZA"/>
        </w:rPr>
        <w:t xml:space="preserve"> be considered old school, classic French cuisine never </w:t>
      </w:r>
      <w:r w:rsidR="00AF2D10" w:rsidRPr="00EA5ECD">
        <w:rPr>
          <w:rFonts w:ascii="Arial" w:hAnsi="Arial" w:cs="Arial"/>
          <w:color w:val="000000" w:themeColor="text1"/>
          <w:lang w:eastAsia="en-ZA"/>
        </w:rPr>
        <w:t>fails to satisfy and melds seamlessly with a top class Cabernet Sauvignon.</w:t>
      </w:r>
      <w:r w:rsidRPr="00EA5ECD">
        <w:rPr>
          <w:rFonts w:ascii="Arial" w:hAnsi="Arial" w:cs="Arial"/>
          <w:color w:val="000000" w:themeColor="text1"/>
          <w:lang w:eastAsia="en-ZA"/>
        </w:rPr>
        <w:t xml:space="preserve"> </w:t>
      </w:r>
    </w:p>
    <w:p w14:paraId="210D46B4" w14:textId="77777777" w:rsidR="00EA5ECD" w:rsidRDefault="00AF2D10" w:rsidP="00EA5ECD">
      <w:pPr>
        <w:spacing w:line="360" w:lineRule="auto"/>
        <w:rPr>
          <w:rFonts w:ascii="Arial" w:hAnsi="Arial" w:cs="Arial"/>
          <w:color w:val="000000" w:themeColor="text1"/>
        </w:rPr>
      </w:pPr>
      <w:r w:rsidRPr="00EA5ECD">
        <w:rPr>
          <w:rFonts w:ascii="Arial" w:hAnsi="Arial" w:cs="Arial"/>
          <w:color w:val="000000" w:themeColor="text1"/>
        </w:rPr>
        <w:t>The full-bodied, richly textured Tokara Reserve Co</w:t>
      </w:r>
      <w:r w:rsidR="00EA5ECD" w:rsidRPr="00EA5ECD">
        <w:rPr>
          <w:rFonts w:ascii="Arial" w:hAnsi="Arial" w:cs="Arial"/>
          <w:color w:val="000000" w:themeColor="text1"/>
        </w:rPr>
        <w:t>llection Cabernet Sauvignon 2018</w:t>
      </w:r>
      <w:r w:rsidRPr="00EA5ECD">
        <w:rPr>
          <w:rFonts w:ascii="Arial" w:hAnsi="Arial" w:cs="Arial"/>
          <w:color w:val="000000" w:themeColor="text1"/>
        </w:rPr>
        <w:t xml:space="preserve"> is a </w:t>
      </w:r>
      <w:r w:rsidR="00124069" w:rsidRPr="00EA5ECD">
        <w:rPr>
          <w:rFonts w:ascii="Arial" w:hAnsi="Arial" w:cs="Arial"/>
          <w:color w:val="000000" w:themeColor="text1"/>
        </w:rPr>
        <w:t xml:space="preserve">true expression of the prized vineyard blocks </w:t>
      </w:r>
      <w:r w:rsidRPr="00EA5ECD">
        <w:rPr>
          <w:rFonts w:ascii="Arial" w:hAnsi="Arial" w:cs="Arial"/>
          <w:color w:val="000000" w:themeColor="text1"/>
        </w:rPr>
        <w:t xml:space="preserve">on the slopes of the Simonsberg of this family owned Stellenbosch wine estate. Vibrant and bright, the wine shows </w:t>
      </w:r>
      <w:r w:rsidR="00124069" w:rsidRPr="00EA5ECD">
        <w:rPr>
          <w:rFonts w:ascii="Arial" w:hAnsi="Arial" w:cs="Arial"/>
          <w:color w:val="000000" w:themeColor="text1"/>
        </w:rPr>
        <w:t>classic graphite notes</w:t>
      </w:r>
      <w:r w:rsidR="00EA5ECD" w:rsidRPr="00EA5ECD">
        <w:rPr>
          <w:rFonts w:ascii="Arial" w:hAnsi="Arial" w:cs="Arial"/>
          <w:color w:val="000000" w:themeColor="text1"/>
        </w:rPr>
        <w:t xml:space="preserve"> and </w:t>
      </w:r>
      <w:r w:rsidR="00124069" w:rsidRPr="00EA5ECD">
        <w:rPr>
          <w:rFonts w:ascii="Arial" w:hAnsi="Arial" w:cs="Arial"/>
          <w:color w:val="000000" w:themeColor="text1"/>
        </w:rPr>
        <w:t xml:space="preserve">briary fruits </w:t>
      </w:r>
      <w:r w:rsidRPr="00EA5ECD">
        <w:rPr>
          <w:rFonts w:ascii="Arial" w:hAnsi="Arial" w:cs="Arial"/>
          <w:color w:val="000000" w:themeColor="text1"/>
        </w:rPr>
        <w:t>interwoven</w:t>
      </w:r>
      <w:r w:rsidR="00124069" w:rsidRPr="00EA5ECD">
        <w:rPr>
          <w:rFonts w:ascii="Arial" w:hAnsi="Arial" w:cs="Arial"/>
          <w:color w:val="000000" w:themeColor="text1"/>
        </w:rPr>
        <w:t xml:space="preserve"> with five spice and </w:t>
      </w:r>
      <w:r w:rsidR="00EA5ECD" w:rsidRPr="00EA5ECD">
        <w:rPr>
          <w:rFonts w:ascii="Arial" w:hAnsi="Arial" w:cs="Arial"/>
          <w:color w:val="000000" w:themeColor="text1"/>
        </w:rPr>
        <w:t xml:space="preserve">the faintest hint of dried porcini. </w:t>
      </w:r>
      <w:r w:rsidR="00434816" w:rsidRPr="00EA5ECD">
        <w:rPr>
          <w:rFonts w:ascii="Arial" w:hAnsi="Arial" w:cs="Arial"/>
          <w:color w:val="000000" w:themeColor="text1"/>
        </w:rPr>
        <w:t xml:space="preserve">Expect a mouthful of </w:t>
      </w:r>
      <w:r w:rsidR="00EA5ECD" w:rsidRPr="00EA5ECD">
        <w:rPr>
          <w:rFonts w:ascii="Arial" w:hAnsi="Arial" w:cs="Arial"/>
          <w:color w:val="000000" w:themeColor="text1"/>
        </w:rPr>
        <w:t>dark cherry, red currant and fynbos scrub from this</w:t>
      </w:r>
      <w:r w:rsidR="00141EF2">
        <w:rPr>
          <w:rFonts w:ascii="Arial" w:hAnsi="Arial" w:cs="Arial"/>
          <w:color w:val="000000" w:themeColor="text1"/>
        </w:rPr>
        <w:t xml:space="preserve"> classic expression of </w:t>
      </w:r>
      <w:r w:rsidR="00141EF2" w:rsidRPr="00FB4C31">
        <w:rPr>
          <w:rFonts w:ascii="Arial" w:hAnsi="Arial" w:cs="Arial"/>
          <w:color w:val="000000" w:themeColor="text1"/>
        </w:rPr>
        <w:t xml:space="preserve">Stellenbosch </w:t>
      </w:r>
      <w:r w:rsidR="00EA5ECD" w:rsidRPr="00FB4C31">
        <w:rPr>
          <w:rFonts w:ascii="Arial" w:hAnsi="Arial" w:cs="Arial"/>
          <w:color w:val="000000" w:themeColor="text1"/>
        </w:rPr>
        <w:t>Cabernet.</w:t>
      </w:r>
    </w:p>
    <w:p w14:paraId="155E30C0" w14:textId="77777777" w:rsidR="00124069" w:rsidRPr="0004064B" w:rsidRDefault="00AF2D10" w:rsidP="00EA5ECD">
      <w:pPr>
        <w:spacing w:line="360" w:lineRule="auto"/>
        <w:rPr>
          <w:rFonts w:ascii="Arial" w:hAnsi="Arial" w:cs="Arial"/>
          <w:color w:val="000000" w:themeColor="text1"/>
          <w:lang w:eastAsia="en-ZA"/>
        </w:rPr>
      </w:pPr>
      <w:r>
        <w:rPr>
          <w:rFonts w:ascii="Arial" w:hAnsi="Arial" w:cs="Arial"/>
          <w:color w:val="000000" w:themeColor="text1"/>
          <w:lang w:eastAsia="en-ZA"/>
        </w:rPr>
        <w:t xml:space="preserve">It is </w:t>
      </w:r>
      <w:r w:rsidR="00434816" w:rsidRPr="0004064B">
        <w:rPr>
          <w:rFonts w:ascii="Arial" w:hAnsi="Arial" w:cs="Arial"/>
          <w:color w:val="000000" w:themeColor="text1"/>
          <w:lang w:eastAsia="en-ZA"/>
        </w:rPr>
        <w:t xml:space="preserve">the ideal companion </w:t>
      </w:r>
      <w:r w:rsidR="00124069" w:rsidRPr="0004064B">
        <w:rPr>
          <w:rFonts w:ascii="Arial" w:hAnsi="Arial" w:cs="Arial"/>
          <w:color w:val="000000" w:themeColor="text1"/>
          <w:lang w:eastAsia="en-ZA"/>
        </w:rPr>
        <w:t>with Drizzle and Dip</w:t>
      </w:r>
      <w:r>
        <w:rPr>
          <w:rFonts w:ascii="Arial" w:hAnsi="Arial" w:cs="Arial"/>
          <w:color w:val="000000" w:themeColor="text1"/>
          <w:lang w:eastAsia="en-ZA"/>
        </w:rPr>
        <w:t xml:space="preserve"> foodie Sam Linsell’s rendition of French </w:t>
      </w:r>
      <w:r w:rsidR="00113FF7">
        <w:rPr>
          <w:rFonts w:ascii="Arial" w:hAnsi="Arial" w:cs="Arial"/>
          <w:color w:val="000000" w:themeColor="text1"/>
          <w:lang w:eastAsia="en-ZA"/>
        </w:rPr>
        <w:t>beef B</w:t>
      </w:r>
      <w:r w:rsidR="00124069" w:rsidRPr="0004064B">
        <w:rPr>
          <w:rFonts w:ascii="Arial" w:hAnsi="Arial" w:cs="Arial"/>
          <w:color w:val="000000" w:themeColor="text1"/>
          <w:lang w:eastAsia="en-ZA"/>
        </w:rPr>
        <w:t>ourguignon that</w:t>
      </w:r>
      <w:r w:rsidR="00113FF7">
        <w:rPr>
          <w:rFonts w:ascii="Arial" w:hAnsi="Arial" w:cs="Arial"/>
          <w:color w:val="000000" w:themeColor="text1"/>
          <w:lang w:eastAsia="en-ZA"/>
        </w:rPr>
        <w:t xml:space="preserve"> i</w:t>
      </w:r>
      <w:r w:rsidR="00124069" w:rsidRPr="0004064B">
        <w:rPr>
          <w:rFonts w:ascii="Arial" w:hAnsi="Arial" w:cs="Arial"/>
          <w:color w:val="000000" w:themeColor="text1"/>
          <w:lang w:eastAsia="en-ZA"/>
        </w:rPr>
        <w:t xml:space="preserve">s </w:t>
      </w:r>
      <w:r w:rsidR="00113FF7">
        <w:rPr>
          <w:rFonts w:ascii="Arial" w:hAnsi="Arial" w:cs="Arial"/>
          <w:color w:val="000000" w:themeColor="text1"/>
          <w:lang w:eastAsia="en-ZA"/>
        </w:rPr>
        <w:t xml:space="preserve">well </w:t>
      </w:r>
      <w:r w:rsidR="00124069" w:rsidRPr="0004064B">
        <w:rPr>
          <w:rFonts w:ascii="Arial" w:hAnsi="Arial" w:cs="Arial"/>
          <w:color w:val="000000" w:themeColor="text1"/>
          <w:lang w:eastAsia="en-ZA"/>
        </w:rPr>
        <w:t xml:space="preserve">worth the extra time spent in the kitchen. </w:t>
      </w:r>
      <w:r w:rsidR="00113FF7">
        <w:rPr>
          <w:rFonts w:ascii="Arial" w:hAnsi="Arial" w:cs="Arial"/>
          <w:color w:val="000000" w:themeColor="text1"/>
          <w:lang w:eastAsia="en-ZA"/>
        </w:rPr>
        <w:t>Beef B</w:t>
      </w:r>
      <w:r w:rsidR="008060A0" w:rsidRPr="0004064B">
        <w:rPr>
          <w:rFonts w:ascii="Arial" w:hAnsi="Arial" w:cs="Arial"/>
          <w:color w:val="000000" w:themeColor="text1"/>
          <w:lang w:eastAsia="en-ZA"/>
        </w:rPr>
        <w:t>ourguignon i</w:t>
      </w:r>
      <w:r>
        <w:rPr>
          <w:rFonts w:ascii="Arial" w:hAnsi="Arial" w:cs="Arial"/>
          <w:color w:val="000000" w:themeColor="text1"/>
          <w:lang w:eastAsia="en-ZA"/>
        </w:rPr>
        <w:t>s a slow-cooked beef stew</w:t>
      </w:r>
      <w:r w:rsidR="008060A0" w:rsidRPr="0004064B">
        <w:rPr>
          <w:rFonts w:ascii="Arial" w:hAnsi="Arial" w:cs="Arial"/>
          <w:color w:val="000000" w:themeColor="text1"/>
          <w:lang w:eastAsia="en-ZA"/>
        </w:rPr>
        <w:t xml:space="preserve"> that's incredibly flavou</w:t>
      </w:r>
      <w:r w:rsidR="00124069" w:rsidRPr="0004064B">
        <w:rPr>
          <w:rFonts w:ascii="Arial" w:hAnsi="Arial" w:cs="Arial"/>
          <w:color w:val="000000" w:themeColor="text1"/>
          <w:lang w:eastAsia="en-ZA"/>
        </w:rPr>
        <w:t xml:space="preserve">rful, rich and delicious. </w:t>
      </w:r>
      <w:r w:rsidR="00E87FF1" w:rsidRPr="0004064B">
        <w:rPr>
          <w:rFonts w:ascii="Arial" w:hAnsi="Arial" w:cs="Arial"/>
          <w:color w:val="000000" w:themeColor="text1"/>
          <w:lang w:eastAsia="en-ZA"/>
        </w:rPr>
        <w:t>T</w:t>
      </w:r>
      <w:r w:rsidR="00141EF2">
        <w:rPr>
          <w:rFonts w:ascii="Arial" w:hAnsi="Arial" w:cs="Arial"/>
          <w:color w:val="000000" w:themeColor="text1"/>
          <w:lang w:eastAsia="en-ZA"/>
        </w:rPr>
        <w:t>he recipe traditionally comprises</w:t>
      </w:r>
      <w:r w:rsidR="00E87FF1" w:rsidRPr="0004064B">
        <w:rPr>
          <w:rFonts w:ascii="Arial" w:hAnsi="Arial" w:cs="Arial"/>
          <w:color w:val="000000" w:themeColor="text1"/>
          <w:lang w:eastAsia="en-ZA"/>
        </w:rPr>
        <w:t xml:space="preserve"> b</w:t>
      </w:r>
      <w:r w:rsidR="00141EF2">
        <w:rPr>
          <w:rFonts w:ascii="Arial" w:hAnsi="Arial" w:cs="Arial"/>
          <w:color w:val="000000" w:themeColor="text1"/>
          <w:lang w:eastAsia="en-ZA"/>
        </w:rPr>
        <w:t>eef, red wine, mushrooms, bacon</w:t>
      </w:r>
      <w:r w:rsidR="00E87FF1" w:rsidRPr="0004064B">
        <w:rPr>
          <w:rFonts w:ascii="Arial" w:hAnsi="Arial" w:cs="Arial"/>
          <w:color w:val="000000" w:themeColor="text1"/>
          <w:lang w:eastAsia="en-ZA"/>
        </w:rPr>
        <w:t xml:space="preserve"> and onion.</w:t>
      </w:r>
      <w:r w:rsidR="00E87FF1" w:rsidRPr="0004064B">
        <w:rPr>
          <w:rFonts w:ascii="Arial" w:hAnsi="Arial" w:cs="Arial"/>
          <w:color w:val="000000" w:themeColor="text1"/>
        </w:rPr>
        <w:t xml:space="preserve"> </w:t>
      </w:r>
    </w:p>
    <w:p w14:paraId="5980E28E" w14:textId="77777777" w:rsidR="00961672" w:rsidRPr="00961672" w:rsidRDefault="00961672" w:rsidP="0004064B">
      <w:pPr>
        <w:spacing w:after="0" w:line="360" w:lineRule="auto"/>
        <w:rPr>
          <w:rFonts w:ascii="Arial" w:eastAsia="Times New Roman" w:hAnsi="Arial" w:cs="Arial"/>
          <w:lang w:eastAsia="en-ZA"/>
        </w:rPr>
      </w:pPr>
      <w:r w:rsidRPr="0004064B">
        <w:rPr>
          <w:rFonts w:ascii="Arial" w:eastAsia="Times New Roman" w:hAnsi="Arial" w:cs="Arial"/>
          <w:color w:val="000000"/>
          <w:lang w:eastAsia="en-ZA"/>
        </w:rPr>
        <w:t>Tokara</w:t>
      </w:r>
      <w:r w:rsidR="00113FF7">
        <w:rPr>
          <w:rFonts w:ascii="Arial" w:eastAsia="Times New Roman" w:hAnsi="Arial" w:cs="Arial"/>
          <w:color w:val="000000"/>
          <w:lang w:eastAsia="en-ZA"/>
        </w:rPr>
        <w:t xml:space="preserve"> Reserve Collection</w:t>
      </w:r>
      <w:r w:rsidR="00EA5ECD">
        <w:rPr>
          <w:rFonts w:ascii="Arial" w:eastAsia="Times New Roman" w:hAnsi="Arial" w:cs="Arial"/>
          <w:color w:val="000000"/>
          <w:lang w:eastAsia="en-ZA"/>
        </w:rPr>
        <w:t xml:space="preserve"> Cabernet Sauvignon 2018</w:t>
      </w:r>
      <w:r w:rsidRPr="00961672">
        <w:rPr>
          <w:rFonts w:ascii="Arial" w:eastAsia="Times New Roman" w:hAnsi="Arial" w:cs="Arial"/>
          <w:color w:val="000000"/>
          <w:lang w:eastAsia="en-ZA"/>
        </w:rPr>
        <w:t xml:space="preserve"> has a</w:t>
      </w:r>
      <w:r w:rsidR="00113FF7">
        <w:rPr>
          <w:rFonts w:ascii="Arial" w:eastAsia="Times New Roman" w:hAnsi="Arial" w:cs="Arial"/>
          <w:color w:val="000000"/>
          <w:lang w:eastAsia="en-ZA"/>
        </w:rPr>
        <w:t xml:space="preserve"> cellar door price of R350</w:t>
      </w:r>
      <w:r w:rsidRPr="00961672">
        <w:rPr>
          <w:rFonts w:ascii="Arial" w:eastAsia="Times New Roman" w:hAnsi="Arial" w:cs="Arial"/>
          <w:color w:val="000000"/>
          <w:lang w:eastAsia="en-ZA"/>
        </w:rPr>
        <w:t xml:space="preserve"> per bottle and is available at the tasting room and leading stores countrywide. For online purchases, visit </w:t>
      </w:r>
      <w:hyperlink r:id="rId5" w:history="1">
        <w:r w:rsidRPr="00961672">
          <w:rPr>
            <w:rFonts w:ascii="Arial" w:eastAsia="Times New Roman" w:hAnsi="Arial" w:cs="Arial"/>
            <w:color w:val="0000FF"/>
            <w:u w:val="single"/>
            <w:lang w:eastAsia="en-ZA"/>
          </w:rPr>
          <w:t>www.tokara.com</w:t>
        </w:r>
      </w:hyperlink>
      <w:r w:rsidRPr="00961672">
        <w:rPr>
          <w:rFonts w:ascii="Arial" w:eastAsia="Times New Roman" w:hAnsi="Arial" w:cs="Arial"/>
          <w:color w:val="000000"/>
          <w:lang w:eastAsia="en-ZA"/>
        </w:rPr>
        <w:t>.</w:t>
      </w:r>
    </w:p>
    <w:p w14:paraId="40805341" w14:textId="77777777" w:rsidR="00833318" w:rsidRPr="0004064B" w:rsidRDefault="00D55F6A" w:rsidP="0004064B">
      <w:pPr>
        <w:spacing w:before="100" w:beforeAutospacing="1" w:after="100" w:afterAutospacing="1" w:line="360" w:lineRule="auto"/>
        <w:rPr>
          <w:rFonts w:ascii="Arial" w:hAnsi="Arial" w:cs="Arial"/>
          <w:b/>
          <w:bCs/>
          <w:lang w:eastAsia="en-ZA"/>
        </w:rPr>
      </w:pPr>
      <w:r w:rsidRPr="0004064B">
        <w:rPr>
          <w:rFonts w:ascii="Arial" w:hAnsi="Arial" w:cs="Arial"/>
          <w:b/>
          <w:bCs/>
          <w:lang w:eastAsia="en-ZA"/>
        </w:rPr>
        <w:t xml:space="preserve">Sam Linsell’s </w:t>
      </w:r>
      <w:r w:rsidR="00833318" w:rsidRPr="0004064B">
        <w:rPr>
          <w:rFonts w:ascii="Arial" w:hAnsi="Arial" w:cs="Arial"/>
          <w:b/>
          <w:bCs/>
          <w:lang w:eastAsia="en-ZA"/>
        </w:rPr>
        <w:t>Beef Bourguignon</w:t>
      </w:r>
      <w:r w:rsidRPr="0004064B">
        <w:rPr>
          <w:rFonts w:ascii="Arial" w:hAnsi="Arial" w:cs="Arial"/>
          <w:b/>
          <w:bCs/>
          <w:lang w:eastAsia="en-ZA"/>
        </w:rPr>
        <w:t xml:space="preserve"> wit</w:t>
      </w:r>
      <w:r w:rsidR="00EA5ECD">
        <w:rPr>
          <w:rFonts w:ascii="Arial" w:hAnsi="Arial" w:cs="Arial"/>
          <w:b/>
          <w:bCs/>
          <w:lang w:eastAsia="en-ZA"/>
        </w:rPr>
        <w:t>h Tokara Cabernet Sauvignon 2018</w:t>
      </w:r>
    </w:p>
    <w:p w14:paraId="1606AD26" w14:textId="77777777" w:rsidR="00D55F6A" w:rsidRPr="0004064B" w:rsidRDefault="00D55F6A" w:rsidP="0004064B">
      <w:pPr>
        <w:spacing w:before="100" w:beforeAutospacing="1" w:after="100" w:afterAutospacing="1" w:line="360" w:lineRule="auto"/>
        <w:rPr>
          <w:rFonts w:ascii="Arial" w:hAnsi="Arial" w:cs="Arial"/>
          <w:bCs/>
          <w:lang w:eastAsia="en-ZA"/>
        </w:rPr>
      </w:pPr>
      <w:r w:rsidRPr="0004064B">
        <w:rPr>
          <w:rFonts w:ascii="Arial" w:hAnsi="Arial" w:cs="Arial"/>
          <w:bCs/>
          <w:lang w:eastAsia="en-ZA"/>
        </w:rPr>
        <w:t>Serves 6 generously</w:t>
      </w:r>
    </w:p>
    <w:p w14:paraId="192D37B0" w14:textId="77777777" w:rsidR="00D55F6A" w:rsidRPr="0004064B" w:rsidRDefault="00124069" w:rsidP="0004064B">
      <w:pPr>
        <w:spacing w:before="100" w:beforeAutospacing="1" w:after="100" w:afterAutospacing="1" w:line="360" w:lineRule="auto"/>
        <w:rPr>
          <w:rFonts w:ascii="Arial" w:hAnsi="Arial" w:cs="Arial"/>
          <w:bCs/>
          <w:lang w:eastAsia="en-ZA"/>
        </w:rPr>
      </w:pPr>
      <w:r w:rsidRPr="0004064B">
        <w:rPr>
          <w:rFonts w:ascii="Arial" w:hAnsi="Arial" w:cs="Arial"/>
          <w:bCs/>
          <w:lang w:eastAsia="en-ZA"/>
        </w:rPr>
        <w:t>Set aside 3 hours to make this dish.</w:t>
      </w:r>
    </w:p>
    <w:p w14:paraId="76BE2D35" w14:textId="77777777" w:rsidR="00833318" w:rsidRPr="0004064B" w:rsidRDefault="00833318" w:rsidP="0004064B">
      <w:pPr>
        <w:spacing w:before="100" w:beforeAutospacing="1" w:after="100" w:afterAutospacing="1" w:line="360" w:lineRule="auto"/>
        <w:rPr>
          <w:rFonts w:ascii="Arial" w:hAnsi="Arial" w:cs="Arial"/>
          <w:b/>
          <w:bCs/>
          <w:lang w:eastAsia="en-ZA"/>
        </w:rPr>
      </w:pPr>
      <w:r w:rsidRPr="0004064B">
        <w:rPr>
          <w:rFonts w:ascii="Arial" w:hAnsi="Arial" w:cs="Arial"/>
          <w:b/>
          <w:bCs/>
          <w:lang w:eastAsia="en-ZA"/>
        </w:rPr>
        <w:t>Ingredients</w:t>
      </w:r>
    </w:p>
    <w:p w14:paraId="78D93506"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 bottle of full-bodied red wine</w:t>
      </w:r>
      <w:r w:rsidR="00113FF7">
        <w:rPr>
          <w:rFonts w:ascii="Arial" w:hAnsi="Arial" w:cs="Arial"/>
          <w:lang w:eastAsia="en-ZA"/>
        </w:rPr>
        <w:t>, preferably from Tokara</w:t>
      </w:r>
    </w:p>
    <w:p w14:paraId="3FD4213D"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 Tbsp olive oil</w:t>
      </w:r>
    </w:p>
    <w:p w14:paraId="480BF6F4" w14:textId="77777777" w:rsidR="00833318" w:rsidRPr="0004064B" w:rsidRDefault="00141EF2" w:rsidP="0004064B">
      <w:pPr>
        <w:spacing w:before="100" w:beforeAutospacing="1" w:after="100" w:afterAutospacing="1" w:line="360" w:lineRule="auto"/>
        <w:rPr>
          <w:rFonts w:ascii="Arial" w:hAnsi="Arial" w:cs="Arial"/>
          <w:lang w:eastAsia="en-ZA"/>
        </w:rPr>
      </w:pPr>
      <w:r>
        <w:rPr>
          <w:rFonts w:ascii="Arial" w:hAnsi="Arial" w:cs="Arial"/>
          <w:lang w:eastAsia="en-ZA"/>
        </w:rPr>
        <w:t>60g</w:t>
      </w:r>
      <w:r w:rsidR="00833318" w:rsidRPr="0004064B">
        <w:rPr>
          <w:rFonts w:ascii="Arial" w:hAnsi="Arial" w:cs="Arial"/>
          <w:lang w:eastAsia="en-ZA"/>
        </w:rPr>
        <w:t xml:space="preserve"> butter (divided)</w:t>
      </w:r>
    </w:p>
    <w:p w14:paraId="0E0DC7A9"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lastRenderedPageBreak/>
        <w:t>1.4kg stewing steak such as topside, chuck, rump pot roast &amp; silverside cut into 5cm pieces (you can ask a butcher to do this)</w:t>
      </w:r>
    </w:p>
    <w:p w14:paraId="41B149C7"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2 – 3 medium carrots, peeled and cut into 0.5cm rounds</w:t>
      </w:r>
    </w:p>
    <w:p w14:paraId="496837A7"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2 medium onions, peeled, halved and sliced into 0.5 cm thick rounds</w:t>
      </w:r>
    </w:p>
    <w:p w14:paraId="3E2BCBC6"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2 Tbsp flour</w:t>
      </w:r>
    </w:p>
    <w:p w14:paraId="3135370F"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Crushed black pepper (about 1 tsp)</w:t>
      </w:r>
    </w:p>
    <w:p w14:paraId="618E02E7"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750ml beef broth (I used 3 sachets of concentrated beef stock from Woolies)</w:t>
      </w:r>
    </w:p>
    <w:p w14:paraId="20124A8F"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 large celery stalk cut in half</w:t>
      </w:r>
    </w:p>
    <w:p w14:paraId="78C32657"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 bouquet garni (3 sprigs fresh thyme, 2 fresh bay leaves, 4 stems flat-leaf parsley, tied together with a green leek leaf, or string)</w:t>
      </w:r>
    </w:p>
    <w:p w14:paraId="71A2C200"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2 cloves garlic, peeled and degermed (the middle germ grain removed), and cut in half</w:t>
      </w:r>
    </w:p>
    <w:p w14:paraId="0BF97782"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16 small white or pickling onions, peeled (or 8 small onions)</w:t>
      </w:r>
    </w:p>
    <w:p w14:paraId="7C6A734A"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 tsp coarse salt</w:t>
      </w:r>
    </w:p>
    <w:p w14:paraId="1AD5DF83" w14:textId="77777777" w:rsidR="00833318" w:rsidRPr="0004064B" w:rsidRDefault="00141EF2" w:rsidP="0004064B">
      <w:pPr>
        <w:spacing w:before="100" w:beforeAutospacing="1" w:after="100" w:afterAutospacing="1" w:line="360" w:lineRule="auto"/>
        <w:rPr>
          <w:rFonts w:ascii="Arial" w:hAnsi="Arial" w:cs="Arial"/>
          <w:lang w:eastAsia="en-ZA"/>
        </w:rPr>
      </w:pPr>
      <w:r>
        <w:rPr>
          <w:rFonts w:ascii="Arial" w:hAnsi="Arial" w:cs="Arial"/>
          <w:lang w:eastAsia="en-ZA"/>
        </w:rPr>
        <w:t>1 tsp</w:t>
      </w:r>
      <w:r w:rsidR="00833318" w:rsidRPr="0004064B">
        <w:rPr>
          <w:rFonts w:ascii="Arial" w:hAnsi="Arial" w:cs="Arial"/>
          <w:lang w:eastAsia="en-ZA"/>
        </w:rPr>
        <w:t xml:space="preserve"> caster sugar</w:t>
      </w:r>
    </w:p>
    <w:p w14:paraId="19EC615C"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125g lardons or chopped streaky bacon</w:t>
      </w:r>
    </w:p>
    <w:p w14:paraId="1C5FC5D0" w14:textId="77777777" w:rsidR="00833318" w:rsidRPr="0004064B" w:rsidRDefault="00141EF2" w:rsidP="0004064B">
      <w:pPr>
        <w:spacing w:before="100" w:beforeAutospacing="1" w:after="100" w:afterAutospacing="1" w:line="360" w:lineRule="auto"/>
        <w:rPr>
          <w:rFonts w:ascii="Arial" w:hAnsi="Arial" w:cs="Arial"/>
          <w:lang w:eastAsia="en-ZA"/>
        </w:rPr>
      </w:pPr>
      <w:r>
        <w:rPr>
          <w:rFonts w:ascii="Arial" w:hAnsi="Arial" w:cs="Arial"/>
          <w:lang w:eastAsia="en-ZA"/>
        </w:rPr>
        <w:t>200–225g</w:t>
      </w:r>
      <w:r w:rsidR="00833318" w:rsidRPr="0004064B">
        <w:rPr>
          <w:rFonts w:ascii="Arial" w:hAnsi="Arial" w:cs="Arial"/>
          <w:lang w:eastAsia="en-ZA"/>
        </w:rPr>
        <w:t xml:space="preserve"> small button mushrooms, cleaned and with their stems trimmed</w:t>
      </w:r>
    </w:p>
    <w:p w14:paraId="213489AA"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1 tablespoon finely chopped parsley</w:t>
      </w:r>
    </w:p>
    <w:p w14:paraId="77921512"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Salt and pepper</w:t>
      </w:r>
    </w:p>
    <w:p w14:paraId="3A3F5D55" w14:textId="77777777" w:rsidR="00833318" w:rsidRPr="0004064B" w:rsidRDefault="00833318" w:rsidP="0004064B">
      <w:pPr>
        <w:spacing w:before="100" w:beforeAutospacing="1" w:after="100" w:afterAutospacing="1" w:line="360" w:lineRule="auto"/>
        <w:rPr>
          <w:rFonts w:ascii="Arial" w:hAnsi="Arial" w:cs="Arial"/>
          <w:b/>
          <w:bCs/>
          <w:lang w:eastAsia="en-ZA"/>
        </w:rPr>
      </w:pPr>
      <w:r w:rsidRPr="0004064B">
        <w:rPr>
          <w:rFonts w:ascii="Arial" w:hAnsi="Arial" w:cs="Arial"/>
          <w:b/>
          <w:bCs/>
          <w:lang w:eastAsia="en-ZA"/>
        </w:rPr>
        <w:t>Instructions</w:t>
      </w:r>
    </w:p>
    <w:p w14:paraId="2BEC6138"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Put the wine into a small pot and bring it to a boil. Simmer for 20 min</w:t>
      </w:r>
      <w:r w:rsidR="00113FF7">
        <w:rPr>
          <w:rFonts w:ascii="Arial" w:hAnsi="Arial" w:cs="Arial"/>
          <w:lang w:eastAsia="en-ZA"/>
        </w:rPr>
        <w:t>utes</w:t>
      </w:r>
      <w:r w:rsidRPr="0004064B">
        <w:rPr>
          <w:rFonts w:ascii="Arial" w:hAnsi="Arial" w:cs="Arial"/>
          <w:lang w:eastAsia="en-ZA"/>
        </w:rPr>
        <w:t>. Take the meat out of the fridge to bring it to room temperature and pat it dry with a paper towel.</w:t>
      </w:r>
    </w:p>
    <w:p w14:paraId="265A64EE"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 xml:space="preserve">Heat 1 tablespoon of olive oil in a large saucepan or lidded casserole dish (such as cast iron). Add 45g butter to the pan and when it foams add the cubes of meat to brown on all </w:t>
      </w:r>
      <w:r w:rsidRPr="0004064B">
        <w:rPr>
          <w:rFonts w:ascii="Arial" w:hAnsi="Arial" w:cs="Arial"/>
          <w:lang w:eastAsia="en-ZA"/>
        </w:rPr>
        <w:lastRenderedPageBreak/>
        <w:t>sides. You will need to do this in batches to prevent overcrowding the pan and boiling the meat. Turn the meat over with tongs or a wooden spoon ensuring you get a deep brown colour. Set the meat aside in another dish.</w:t>
      </w:r>
    </w:p>
    <w:p w14:paraId="74DED227"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Put the carrots and sliced onions into the pan in which the meat was browned and cook for 5 minutes over very low heat, stirring a few times to prevent darkening.</w:t>
      </w:r>
    </w:p>
    <w:p w14:paraId="23311E40"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Sprinkle the flour over the meat and return it to the casserole dish with carrots and onions. Add 1 teaspoon of freshly ground black pepper and cook over medium heat until the raw flour has been cooked out. This will take about 5 minutes</w:t>
      </w:r>
      <w:r w:rsidR="00D755D5">
        <w:rPr>
          <w:rFonts w:ascii="Arial" w:hAnsi="Arial" w:cs="Arial"/>
          <w:lang w:eastAsia="en-ZA"/>
        </w:rPr>
        <w:t>.</w:t>
      </w:r>
    </w:p>
    <w:p w14:paraId="2E624F4C"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Pour the beef stock into the pan along with the reduced wine, sliced celery stalks, garlic and bouquet garni. Simmer very gently over low heat for 2 hours. Check it every 30 minutes to give it a stir and skim off any foam that might appear on the surface.</w:t>
      </w:r>
    </w:p>
    <w:p w14:paraId="0C88EC7B"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While the meat is cooking, put the small onions into a saucepan with about 1 litre of water and a teaspoon of salt. Bring the liquid to a boil and s</w:t>
      </w:r>
      <w:r w:rsidR="00D755D5">
        <w:rPr>
          <w:rFonts w:ascii="Arial" w:hAnsi="Arial" w:cs="Arial"/>
          <w:lang w:eastAsia="en-ZA"/>
        </w:rPr>
        <w:t>immer the onions for 2 minutes i</w:t>
      </w:r>
      <w:r w:rsidRPr="0004064B">
        <w:rPr>
          <w:rFonts w:ascii="Arial" w:hAnsi="Arial" w:cs="Arial"/>
          <w:lang w:eastAsia="en-ZA"/>
        </w:rPr>
        <w:t>f they are very small and 5 minutes if they are bigger. Drain them in a colander.</w:t>
      </w:r>
    </w:p>
    <w:p w14:paraId="7BE4E44D"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Melt the remaining 15g of butter in a medium-sized non-stick pan. Add the onions and caster sugar; season with pepper, cover, and cook over gentle heat for 20 minutes stirring the onions every 5 minutes until they are so</w:t>
      </w:r>
      <w:r w:rsidR="00D755D5">
        <w:rPr>
          <w:rFonts w:ascii="Arial" w:hAnsi="Arial" w:cs="Arial"/>
          <w:lang w:eastAsia="en-ZA"/>
        </w:rPr>
        <w:t>ft and caramelis</w:t>
      </w:r>
      <w:r w:rsidRPr="0004064B">
        <w:rPr>
          <w:rFonts w:ascii="Arial" w:hAnsi="Arial" w:cs="Arial"/>
          <w:lang w:eastAsia="en-ZA"/>
        </w:rPr>
        <w:t>ed on the outside. If your onions are bigger, pan fry for about 10 – 15 minutes and then add them to the stew 40 minutes before the 2 hours of cooking is complete. If you are using tiny onions set them aside on a plate.</w:t>
      </w:r>
    </w:p>
    <w:p w14:paraId="171751F7"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Wipe the same pan as you cooked the onions and heat 1 tablespoon of olive oil. Fry the lardons (or bacon) over medium heat until golden brown and the fat has rendered out. Add these to the onions. </w:t>
      </w:r>
    </w:p>
    <w:p w14:paraId="74B02B19"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Add the mushrooms to the same pan and with the remaining fat, cook over medium heat for 10 minutes, stirring frequently. Season lightly with salt and pepper and then add these to the onions and lardons.</w:t>
      </w:r>
    </w:p>
    <w:p w14:paraId="25724B08"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 xml:space="preserve">When the stew has been simmering for 2 hours and the meat is perfectly tender, remove any fat from the surface. You can use a fat skimmer. Or drape kitchen towel over the surface and lift the fat off. Remove the meat and carrots (and onions if you added these to the stew) with a slotted spoon and put them in a large, deep serving dish. Add the lardons, onions and mushrooms into the same dish. Strain the meat sauce through a fine-mesh sieve and return </w:t>
      </w:r>
      <w:r w:rsidRPr="0004064B">
        <w:rPr>
          <w:rFonts w:ascii="Arial" w:hAnsi="Arial" w:cs="Arial"/>
          <w:lang w:eastAsia="en-ZA"/>
        </w:rPr>
        <w:lastRenderedPageBreak/>
        <w:t>to the pot. Bring it to a simmer for about 5 minutes to warm through and reduce slightly. Add seasoning to taste.</w:t>
      </w:r>
    </w:p>
    <w:p w14:paraId="2CB52994" w14:textId="77777777" w:rsidR="00833318" w:rsidRPr="0004064B" w:rsidRDefault="00833318" w:rsidP="0004064B">
      <w:pPr>
        <w:spacing w:before="100" w:beforeAutospacing="1" w:after="100" w:afterAutospacing="1" w:line="360" w:lineRule="auto"/>
        <w:rPr>
          <w:rFonts w:ascii="Arial" w:hAnsi="Arial" w:cs="Arial"/>
          <w:lang w:eastAsia="en-ZA"/>
        </w:rPr>
      </w:pPr>
      <w:r w:rsidRPr="0004064B">
        <w:rPr>
          <w:rFonts w:ascii="Arial" w:hAnsi="Arial" w:cs="Arial"/>
          <w:lang w:eastAsia="en-ZA"/>
        </w:rPr>
        <w:t>Pour the sauce over the meat and vegetables and sprinkle with chopped parsley and serve with mashed potato.</w:t>
      </w:r>
    </w:p>
    <w:p w14:paraId="3D08EB08" w14:textId="77777777" w:rsidR="00961672" w:rsidRPr="00961672" w:rsidRDefault="00961672" w:rsidP="00961672">
      <w:pPr>
        <w:spacing w:after="0" w:line="240" w:lineRule="auto"/>
        <w:rPr>
          <w:rFonts w:ascii="Times New Roman" w:eastAsia="Times New Roman" w:hAnsi="Times New Roman" w:cs="Times New Roman"/>
          <w:sz w:val="24"/>
          <w:szCs w:val="24"/>
          <w:lang w:eastAsia="en-ZA"/>
        </w:rPr>
      </w:pPr>
      <w:r w:rsidRPr="00961672">
        <w:rPr>
          <w:rFonts w:ascii="Arial" w:eastAsia="Times New Roman" w:hAnsi="Arial" w:cs="Arial"/>
          <w:color w:val="000000"/>
          <w:lang w:eastAsia="en-ZA"/>
        </w:rPr>
        <w:t>_________________________________________________________________________</w:t>
      </w:r>
    </w:p>
    <w:p w14:paraId="1A2D6AB3" w14:textId="77777777" w:rsidR="00961672" w:rsidRPr="00961672" w:rsidRDefault="00961672" w:rsidP="00961672">
      <w:pPr>
        <w:spacing w:after="0" w:line="240" w:lineRule="auto"/>
        <w:rPr>
          <w:rFonts w:ascii="Times New Roman" w:eastAsia="Times New Roman" w:hAnsi="Times New Roman" w:cs="Times New Roman"/>
          <w:sz w:val="24"/>
          <w:szCs w:val="24"/>
          <w:lang w:eastAsia="en-ZA"/>
        </w:rPr>
      </w:pPr>
      <w:r w:rsidRPr="00961672">
        <w:rPr>
          <w:rFonts w:ascii="Arial" w:eastAsia="Times New Roman" w:hAnsi="Arial" w:cs="Arial"/>
          <w:color w:val="000000"/>
          <w:sz w:val="20"/>
          <w:szCs w:val="20"/>
          <w:lang w:eastAsia="en-ZA"/>
        </w:rPr>
        <w:t xml:space="preserve">Issued by: </w:t>
      </w:r>
      <w:r w:rsidRPr="00961672">
        <w:rPr>
          <w:rFonts w:ascii="Arial" w:eastAsia="Times New Roman" w:hAnsi="Arial" w:cs="Arial"/>
          <w:color w:val="000000"/>
          <w:sz w:val="20"/>
          <w:szCs w:val="20"/>
          <w:lang w:eastAsia="en-ZA"/>
        </w:rPr>
        <w:tab/>
        <w:t xml:space="preserve">GC Communications </w:t>
      </w:r>
      <w:r w:rsidRPr="00961672">
        <w:rPr>
          <w:rFonts w:ascii="Arial" w:eastAsia="Times New Roman" w:hAnsi="Arial" w:cs="Arial"/>
          <w:color w:val="000000"/>
          <w:sz w:val="20"/>
          <w:szCs w:val="20"/>
          <w:lang w:eastAsia="en-ZA"/>
        </w:rPr>
        <w:tab/>
      </w:r>
      <w:r w:rsidRPr="00961672">
        <w:rPr>
          <w:rFonts w:ascii="Arial" w:eastAsia="Times New Roman" w:hAnsi="Arial" w:cs="Arial"/>
          <w:color w:val="000000"/>
          <w:sz w:val="20"/>
          <w:szCs w:val="20"/>
          <w:lang w:eastAsia="en-ZA"/>
        </w:rPr>
        <w:tab/>
        <w:t xml:space="preserve">Email: </w:t>
      </w:r>
      <w:hyperlink r:id="rId6" w:history="1">
        <w:r w:rsidRPr="00961672">
          <w:rPr>
            <w:rFonts w:ascii="Arial" w:eastAsia="Times New Roman" w:hAnsi="Arial" w:cs="Arial"/>
            <w:color w:val="0000FF"/>
            <w:sz w:val="20"/>
            <w:szCs w:val="20"/>
            <w:u w:val="single"/>
            <w:lang w:eastAsia="en-ZA"/>
          </w:rPr>
          <w:t>gudrun@gc-com.co.za</w:t>
        </w:r>
        <w:r w:rsidRPr="00961672">
          <w:rPr>
            <w:rFonts w:ascii="Arial" w:eastAsia="Times New Roman" w:hAnsi="Arial" w:cs="Arial"/>
            <w:color w:val="000000"/>
            <w:sz w:val="20"/>
            <w:szCs w:val="20"/>
            <w:lang w:eastAsia="en-ZA"/>
          </w:rPr>
          <w:tab/>
        </w:r>
        <w:r w:rsidRPr="00961672">
          <w:rPr>
            <w:rFonts w:ascii="Arial" w:eastAsia="Times New Roman" w:hAnsi="Arial" w:cs="Arial"/>
            <w:color w:val="000000"/>
            <w:sz w:val="20"/>
            <w:szCs w:val="20"/>
            <w:lang w:eastAsia="en-ZA"/>
          </w:rPr>
          <w:tab/>
        </w:r>
      </w:hyperlink>
    </w:p>
    <w:p w14:paraId="5B6311DE" w14:textId="77777777" w:rsidR="00961672" w:rsidRPr="00961672" w:rsidRDefault="00961672" w:rsidP="00961672">
      <w:pPr>
        <w:spacing w:after="0" w:line="240" w:lineRule="auto"/>
        <w:ind w:left="720" w:firstLine="720"/>
        <w:rPr>
          <w:rFonts w:ascii="Times New Roman" w:eastAsia="Times New Roman" w:hAnsi="Times New Roman" w:cs="Times New Roman"/>
          <w:sz w:val="24"/>
          <w:szCs w:val="24"/>
          <w:lang w:eastAsia="en-ZA"/>
        </w:rPr>
      </w:pPr>
      <w:r w:rsidRPr="00961672">
        <w:rPr>
          <w:rFonts w:ascii="Arial" w:eastAsia="Times New Roman" w:hAnsi="Arial" w:cs="Arial"/>
          <w:color w:val="000000"/>
          <w:sz w:val="20"/>
          <w:szCs w:val="20"/>
          <w:lang w:eastAsia="en-ZA"/>
        </w:rPr>
        <w:t xml:space="preserve">Contact: Gudrun Clark </w:t>
      </w:r>
      <w:r w:rsidRPr="00961672">
        <w:rPr>
          <w:rFonts w:ascii="Arial" w:eastAsia="Times New Roman" w:hAnsi="Arial" w:cs="Arial"/>
          <w:color w:val="000000"/>
          <w:sz w:val="20"/>
          <w:szCs w:val="20"/>
          <w:lang w:eastAsia="en-ZA"/>
        </w:rPr>
        <w:tab/>
      </w:r>
      <w:r w:rsidRPr="00961672">
        <w:rPr>
          <w:rFonts w:ascii="Arial" w:eastAsia="Times New Roman" w:hAnsi="Arial" w:cs="Arial"/>
          <w:color w:val="000000"/>
          <w:sz w:val="20"/>
          <w:szCs w:val="20"/>
          <w:lang w:eastAsia="en-ZA"/>
        </w:rPr>
        <w:tab/>
        <w:t>Tel: +27 (0)21 462 0520</w:t>
      </w:r>
    </w:p>
    <w:p w14:paraId="02B15E60" w14:textId="77777777" w:rsidR="00961672" w:rsidRPr="00961672" w:rsidRDefault="00961672" w:rsidP="00961672">
      <w:pPr>
        <w:spacing w:after="0" w:line="240" w:lineRule="auto"/>
        <w:rPr>
          <w:rFonts w:ascii="Times New Roman" w:eastAsia="Times New Roman" w:hAnsi="Times New Roman" w:cs="Times New Roman"/>
          <w:sz w:val="24"/>
          <w:szCs w:val="24"/>
          <w:lang w:eastAsia="en-ZA"/>
        </w:rPr>
      </w:pPr>
    </w:p>
    <w:p w14:paraId="697E2B7D" w14:textId="77777777" w:rsidR="00961672" w:rsidRPr="00961672" w:rsidRDefault="00961672" w:rsidP="00961672">
      <w:pPr>
        <w:spacing w:after="0" w:line="240" w:lineRule="auto"/>
        <w:rPr>
          <w:rFonts w:ascii="Times New Roman" w:eastAsia="Times New Roman" w:hAnsi="Times New Roman" w:cs="Times New Roman"/>
          <w:sz w:val="24"/>
          <w:szCs w:val="24"/>
          <w:lang w:eastAsia="en-ZA"/>
        </w:rPr>
      </w:pPr>
      <w:r w:rsidRPr="00961672">
        <w:rPr>
          <w:rFonts w:ascii="Arial" w:eastAsia="Times New Roman" w:hAnsi="Arial" w:cs="Arial"/>
          <w:color w:val="000000"/>
          <w:sz w:val="20"/>
          <w:szCs w:val="20"/>
          <w:lang w:eastAsia="en-ZA"/>
        </w:rPr>
        <w:t>On behalf of:</w:t>
      </w:r>
      <w:r w:rsidRPr="00961672">
        <w:rPr>
          <w:rFonts w:ascii="Arial" w:eastAsia="Times New Roman" w:hAnsi="Arial" w:cs="Arial"/>
          <w:color w:val="000000"/>
          <w:sz w:val="20"/>
          <w:szCs w:val="20"/>
          <w:lang w:eastAsia="en-ZA"/>
        </w:rPr>
        <w:tab/>
        <w:t>TOKARA Wine Estate</w:t>
      </w:r>
      <w:r w:rsidRPr="00961672">
        <w:rPr>
          <w:rFonts w:ascii="Arial" w:eastAsia="Times New Roman" w:hAnsi="Arial" w:cs="Arial"/>
          <w:color w:val="000000"/>
          <w:sz w:val="20"/>
          <w:szCs w:val="20"/>
          <w:lang w:eastAsia="en-ZA"/>
        </w:rPr>
        <w:tab/>
      </w:r>
      <w:r w:rsidRPr="00961672">
        <w:rPr>
          <w:rFonts w:ascii="Arial" w:eastAsia="Times New Roman" w:hAnsi="Arial" w:cs="Arial"/>
          <w:color w:val="000000"/>
          <w:sz w:val="20"/>
          <w:szCs w:val="20"/>
          <w:lang w:eastAsia="en-ZA"/>
        </w:rPr>
        <w:tab/>
        <w:t>Contact: Suzanne van Dyk</w:t>
      </w:r>
    </w:p>
    <w:p w14:paraId="28575778" w14:textId="77777777" w:rsidR="00961672" w:rsidRDefault="00961672" w:rsidP="00961672">
      <w:pPr>
        <w:rPr>
          <w:color w:val="FF0000"/>
        </w:rPr>
      </w:pPr>
    </w:p>
    <w:p w14:paraId="39C36724" w14:textId="77777777" w:rsidR="00961672" w:rsidRDefault="00961672" w:rsidP="00961672">
      <w:pPr>
        <w:rPr>
          <w:color w:val="FF0000"/>
        </w:rPr>
      </w:pPr>
    </w:p>
    <w:p w14:paraId="1858B409" w14:textId="77777777" w:rsidR="00833318" w:rsidRPr="00833318" w:rsidRDefault="00833318">
      <w:pPr>
        <w:rPr>
          <w:color w:val="FF0000"/>
        </w:rPr>
      </w:pPr>
    </w:p>
    <w:sectPr w:rsidR="00833318" w:rsidRPr="008333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1696C"/>
    <w:multiLevelType w:val="multilevel"/>
    <w:tmpl w:val="2FE60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4CA"/>
    <w:rsid w:val="0004064B"/>
    <w:rsid w:val="00065032"/>
    <w:rsid w:val="00113FF7"/>
    <w:rsid w:val="00124069"/>
    <w:rsid w:val="00141EF2"/>
    <w:rsid w:val="002116EF"/>
    <w:rsid w:val="003B582C"/>
    <w:rsid w:val="00420EE6"/>
    <w:rsid w:val="00434816"/>
    <w:rsid w:val="00522E96"/>
    <w:rsid w:val="00553864"/>
    <w:rsid w:val="006A2FE3"/>
    <w:rsid w:val="00711C1F"/>
    <w:rsid w:val="007722CC"/>
    <w:rsid w:val="008060A0"/>
    <w:rsid w:val="00833318"/>
    <w:rsid w:val="008669D5"/>
    <w:rsid w:val="00893FD8"/>
    <w:rsid w:val="00961672"/>
    <w:rsid w:val="00AE61B1"/>
    <w:rsid w:val="00AF2D10"/>
    <w:rsid w:val="00C662CA"/>
    <w:rsid w:val="00D55F6A"/>
    <w:rsid w:val="00D755D5"/>
    <w:rsid w:val="00DB7B59"/>
    <w:rsid w:val="00E32693"/>
    <w:rsid w:val="00E87FF1"/>
    <w:rsid w:val="00EA5ECD"/>
    <w:rsid w:val="00ED4274"/>
    <w:rsid w:val="00EE78AB"/>
    <w:rsid w:val="00EF44CA"/>
    <w:rsid w:val="00FB4C31"/>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B4C9F"/>
  <w15:docId w15:val="{7ABEF912-922B-41C7-8B2A-6E669EC75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467900">
      <w:bodyDiv w:val="1"/>
      <w:marLeft w:val="0"/>
      <w:marRight w:val="0"/>
      <w:marTop w:val="0"/>
      <w:marBottom w:val="0"/>
      <w:divBdr>
        <w:top w:val="none" w:sz="0" w:space="0" w:color="auto"/>
        <w:left w:val="none" w:sz="0" w:space="0" w:color="auto"/>
        <w:bottom w:val="none" w:sz="0" w:space="0" w:color="auto"/>
        <w:right w:val="none" w:sz="0" w:space="0" w:color="auto"/>
      </w:divBdr>
    </w:div>
    <w:div w:id="83742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udrun@gc-com.co.za" TargetMode="External"/><Relationship Id="rId5" Type="http://schemas.openxmlformats.org/officeDocument/2006/relationships/hyperlink" Target="http://www.tokar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880</Words>
  <Characters>5022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dc:creator>
  <cp:lastModifiedBy>Hanlie Eagleton</cp:lastModifiedBy>
  <cp:revision>2</cp:revision>
  <dcterms:created xsi:type="dcterms:W3CDTF">2021-04-23T10:34:00Z</dcterms:created>
  <dcterms:modified xsi:type="dcterms:W3CDTF">2021-04-23T10:34:00Z</dcterms:modified>
</cp:coreProperties>
</file>