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871FED" w14:textId="77777777" w:rsidR="00124862" w:rsidRPr="00552166" w:rsidRDefault="002E0CC6" w:rsidP="001A6FE4">
      <w:pPr>
        <w:spacing w:after="0" w:line="36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For immediate release</w:t>
      </w:r>
    </w:p>
    <w:p w14:paraId="4CE07E52" w14:textId="77777777" w:rsidR="00913968" w:rsidRPr="00904C28" w:rsidRDefault="0000620F" w:rsidP="00913968">
      <w:pPr>
        <w:rPr>
          <w:rFonts w:ascii="Arial" w:hAnsi="Arial" w:cs="Arial"/>
          <w:b/>
          <w:sz w:val="28"/>
          <w:szCs w:val="28"/>
        </w:rPr>
      </w:pPr>
      <w:proofErr w:type="spellStart"/>
      <w:r>
        <w:rPr>
          <w:rFonts w:ascii="Arial" w:hAnsi="Arial" w:cs="Arial"/>
          <w:b/>
          <w:sz w:val="28"/>
          <w:szCs w:val="28"/>
        </w:rPr>
        <w:t>Roodeberg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</w:t>
      </w:r>
      <w:r w:rsidR="000E1C20">
        <w:rPr>
          <w:rFonts w:ascii="Arial" w:hAnsi="Arial" w:cs="Arial"/>
          <w:b/>
          <w:sz w:val="28"/>
          <w:szCs w:val="28"/>
        </w:rPr>
        <w:t xml:space="preserve">Classic </w:t>
      </w:r>
      <w:r>
        <w:rPr>
          <w:rFonts w:ascii="Arial" w:hAnsi="Arial" w:cs="Arial"/>
          <w:b/>
          <w:sz w:val="28"/>
          <w:szCs w:val="28"/>
        </w:rPr>
        <w:t xml:space="preserve">Red </w:t>
      </w:r>
      <w:r w:rsidR="00D96364">
        <w:rPr>
          <w:rFonts w:ascii="Arial" w:hAnsi="Arial" w:cs="Arial"/>
          <w:b/>
          <w:sz w:val="28"/>
          <w:szCs w:val="28"/>
        </w:rPr>
        <w:t xml:space="preserve">Blend – </w:t>
      </w:r>
      <w:r w:rsidR="000E1C20">
        <w:rPr>
          <w:rFonts w:ascii="Arial" w:hAnsi="Arial" w:cs="Arial"/>
          <w:b/>
          <w:sz w:val="28"/>
          <w:szCs w:val="28"/>
        </w:rPr>
        <w:t>a</w:t>
      </w:r>
      <w:r>
        <w:rPr>
          <w:rFonts w:ascii="Arial" w:hAnsi="Arial" w:cs="Arial"/>
          <w:b/>
          <w:sz w:val="28"/>
          <w:szCs w:val="28"/>
        </w:rPr>
        <w:t xml:space="preserve"> lifetime of stories in every bottle</w:t>
      </w:r>
    </w:p>
    <w:p w14:paraId="5B5AE49B" w14:textId="77777777" w:rsidR="008D1F4A" w:rsidRPr="00552166" w:rsidRDefault="008D1F4A" w:rsidP="00235BEA">
      <w:pPr>
        <w:spacing w:after="0" w:line="360" w:lineRule="auto"/>
        <w:rPr>
          <w:rFonts w:ascii="Arial" w:hAnsi="Arial" w:cs="Arial"/>
        </w:rPr>
      </w:pPr>
      <w:r w:rsidRPr="00552166">
        <w:rPr>
          <w:rFonts w:ascii="Arial" w:hAnsi="Arial" w:cs="Arial"/>
        </w:rPr>
        <w:t xml:space="preserve">Be part of </w:t>
      </w:r>
      <w:proofErr w:type="spellStart"/>
      <w:r w:rsidRPr="00552166">
        <w:rPr>
          <w:rFonts w:ascii="Arial" w:hAnsi="Arial" w:cs="Arial"/>
        </w:rPr>
        <w:t>Roodeberg’s</w:t>
      </w:r>
      <w:proofErr w:type="spellEnd"/>
      <w:r w:rsidRPr="00552166">
        <w:rPr>
          <w:rFonts w:ascii="Arial" w:hAnsi="Arial" w:cs="Arial"/>
        </w:rPr>
        <w:t xml:space="preserve"> remarkable </w:t>
      </w:r>
      <w:r w:rsidR="00D96364" w:rsidRPr="00552166">
        <w:rPr>
          <w:rFonts w:ascii="Arial" w:hAnsi="Arial" w:cs="Arial"/>
        </w:rPr>
        <w:t>legacy by creating y</w:t>
      </w:r>
      <w:r w:rsidRPr="00552166">
        <w:rPr>
          <w:rFonts w:ascii="Arial" w:hAnsi="Arial" w:cs="Arial"/>
        </w:rPr>
        <w:t xml:space="preserve">our own stories around this </w:t>
      </w:r>
    </w:p>
    <w:p w14:paraId="4900FFD3" w14:textId="77777777" w:rsidR="008D1F4A" w:rsidRPr="00552166" w:rsidRDefault="00D96364" w:rsidP="00235BEA">
      <w:pPr>
        <w:spacing w:after="0" w:line="360" w:lineRule="auto"/>
        <w:rPr>
          <w:rFonts w:ascii="Arial" w:hAnsi="Arial" w:cs="Arial"/>
        </w:rPr>
      </w:pPr>
      <w:r w:rsidRPr="00552166">
        <w:rPr>
          <w:rFonts w:ascii="Arial" w:hAnsi="Arial" w:cs="Arial"/>
        </w:rPr>
        <w:t>C</w:t>
      </w:r>
      <w:r w:rsidR="008D1F4A" w:rsidRPr="00552166">
        <w:rPr>
          <w:rFonts w:ascii="Arial" w:hAnsi="Arial" w:cs="Arial"/>
        </w:rPr>
        <w:t xml:space="preserve">lassic </w:t>
      </w:r>
      <w:r w:rsidRPr="00552166">
        <w:rPr>
          <w:rFonts w:ascii="Arial" w:hAnsi="Arial" w:cs="Arial"/>
        </w:rPr>
        <w:t>Red B</w:t>
      </w:r>
      <w:r w:rsidR="008D1F4A" w:rsidRPr="00552166">
        <w:rPr>
          <w:rFonts w:ascii="Arial" w:hAnsi="Arial" w:cs="Arial"/>
        </w:rPr>
        <w:t xml:space="preserve">lend that has stood the </w:t>
      </w:r>
      <w:r w:rsidRPr="00552166">
        <w:rPr>
          <w:rFonts w:ascii="Arial" w:hAnsi="Arial" w:cs="Arial"/>
        </w:rPr>
        <w:t>test of time for over 7</w:t>
      </w:r>
      <w:r w:rsidR="008D1F4A" w:rsidRPr="00552166">
        <w:rPr>
          <w:rFonts w:ascii="Arial" w:hAnsi="Arial" w:cs="Arial"/>
        </w:rPr>
        <w:t>0 years.</w:t>
      </w:r>
    </w:p>
    <w:p w14:paraId="4663229C" w14:textId="77777777" w:rsidR="008D1F4A" w:rsidRPr="00552166" w:rsidRDefault="008D1F4A" w:rsidP="00235BEA">
      <w:pPr>
        <w:spacing w:after="0" w:line="360" w:lineRule="auto"/>
        <w:rPr>
          <w:rFonts w:ascii="Arial" w:hAnsi="Arial" w:cs="Arial"/>
        </w:rPr>
      </w:pPr>
    </w:p>
    <w:p w14:paraId="64339628" w14:textId="77777777" w:rsidR="00D96364" w:rsidRPr="00552166" w:rsidRDefault="00D96364" w:rsidP="00D96364">
      <w:pPr>
        <w:spacing w:after="0" w:line="360" w:lineRule="auto"/>
        <w:rPr>
          <w:rFonts w:ascii="Arial" w:hAnsi="Arial" w:cs="Arial"/>
        </w:rPr>
      </w:pPr>
      <w:r w:rsidRPr="00552166">
        <w:rPr>
          <w:rFonts w:ascii="Arial" w:hAnsi="Arial" w:cs="Arial"/>
        </w:rPr>
        <w:t xml:space="preserve">In celebration of </w:t>
      </w:r>
      <w:proofErr w:type="spellStart"/>
      <w:r w:rsidRPr="00552166">
        <w:rPr>
          <w:rFonts w:ascii="Arial" w:hAnsi="Arial" w:cs="Arial"/>
        </w:rPr>
        <w:t>Roodeberg’s</w:t>
      </w:r>
      <w:proofErr w:type="spellEnd"/>
      <w:r w:rsidRPr="00552166">
        <w:rPr>
          <w:rFonts w:ascii="Arial" w:hAnsi="Arial" w:cs="Arial"/>
        </w:rPr>
        <w:t xml:space="preserve"> legendary standing, the new 2020 vintage has been released in a </w:t>
      </w:r>
      <w:proofErr w:type="gramStart"/>
      <w:r w:rsidRPr="00552166">
        <w:rPr>
          <w:rFonts w:ascii="Arial" w:hAnsi="Arial" w:cs="Arial"/>
        </w:rPr>
        <w:t>limited edition</w:t>
      </w:r>
      <w:proofErr w:type="gramEnd"/>
      <w:r w:rsidRPr="00552166">
        <w:rPr>
          <w:rFonts w:ascii="Arial" w:hAnsi="Arial" w:cs="Arial"/>
        </w:rPr>
        <w:t xml:space="preserve"> storytelling gift pack that takes you down memory lane spanning seven decades with a lifetime of stories in every bottle.</w:t>
      </w:r>
    </w:p>
    <w:p w14:paraId="2A14746B" w14:textId="77777777" w:rsidR="00D96364" w:rsidRPr="00552166" w:rsidRDefault="00D96364" w:rsidP="00D96364">
      <w:pPr>
        <w:spacing w:after="0" w:line="360" w:lineRule="auto"/>
        <w:rPr>
          <w:rFonts w:ascii="Arial" w:hAnsi="Arial" w:cs="Arial"/>
        </w:rPr>
      </w:pPr>
    </w:p>
    <w:p w14:paraId="6DC2F852" w14:textId="77777777" w:rsidR="007B2A9D" w:rsidRPr="00552166" w:rsidRDefault="008B5987" w:rsidP="00235BEA">
      <w:pPr>
        <w:spacing w:after="0" w:line="360" w:lineRule="auto"/>
        <w:rPr>
          <w:rFonts w:ascii="Arial" w:hAnsi="Arial" w:cs="Arial"/>
          <w:color w:val="000000" w:themeColor="text1"/>
        </w:rPr>
      </w:pPr>
      <w:proofErr w:type="spellStart"/>
      <w:r w:rsidRPr="00552166">
        <w:rPr>
          <w:rFonts w:ascii="Arial" w:hAnsi="Arial" w:cs="Arial"/>
        </w:rPr>
        <w:t>Roodeberg’s</w:t>
      </w:r>
      <w:proofErr w:type="spellEnd"/>
      <w:r w:rsidRPr="00552166">
        <w:rPr>
          <w:rFonts w:ascii="Arial" w:hAnsi="Arial" w:cs="Arial"/>
        </w:rPr>
        <w:t xml:space="preserve"> epic </w:t>
      </w:r>
      <w:r w:rsidR="00913968" w:rsidRPr="00552166">
        <w:rPr>
          <w:rFonts w:ascii="Arial" w:hAnsi="Arial" w:cs="Arial"/>
        </w:rPr>
        <w:t>story began in 1949</w:t>
      </w:r>
      <w:r w:rsidR="007B2A9D" w:rsidRPr="00552166">
        <w:rPr>
          <w:rFonts w:ascii="Arial" w:hAnsi="Arial" w:cs="Arial"/>
        </w:rPr>
        <w:t xml:space="preserve"> and</w:t>
      </w:r>
      <w:r w:rsidR="00913968" w:rsidRPr="00552166">
        <w:rPr>
          <w:rFonts w:ascii="Arial" w:hAnsi="Arial" w:cs="Arial"/>
        </w:rPr>
        <w:t xml:space="preserve"> evolved over time to an accessible contemporary classic in step with changing times yet rooted in tradition. Today, </w:t>
      </w:r>
      <w:proofErr w:type="spellStart"/>
      <w:r w:rsidR="00913968" w:rsidRPr="00552166">
        <w:rPr>
          <w:rFonts w:ascii="Arial" w:hAnsi="Arial" w:cs="Arial"/>
        </w:rPr>
        <w:t>Roodeberg</w:t>
      </w:r>
      <w:proofErr w:type="spellEnd"/>
      <w:r w:rsidR="00913968" w:rsidRPr="00552166">
        <w:rPr>
          <w:rFonts w:ascii="Arial" w:hAnsi="Arial" w:cs="Arial"/>
        </w:rPr>
        <w:t xml:space="preserve"> continues to </w:t>
      </w:r>
      <w:r w:rsidR="009C4BFA">
        <w:rPr>
          <w:rFonts w:ascii="Arial" w:hAnsi="Arial" w:cs="Arial"/>
        </w:rPr>
        <w:t>b</w:t>
      </w:r>
      <w:r w:rsidR="00913968" w:rsidRPr="00552166">
        <w:rPr>
          <w:rFonts w:ascii="Arial" w:hAnsi="Arial" w:cs="Arial"/>
        </w:rPr>
        <w:t>ring people together</w:t>
      </w:r>
      <w:r w:rsidR="007B2A9D" w:rsidRPr="00552166">
        <w:rPr>
          <w:rFonts w:ascii="Arial" w:hAnsi="Arial" w:cs="Arial"/>
        </w:rPr>
        <w:t xml:space="preserve"> with its </w:t>
      </w:r>
      <w:r w:rsidR="007B2A9D" w:rsidRPr="00552166">
        <w:rPr>
          <w:rFonts w:ascii="Arial" w:hAnsi="Arial" w:cs="Arial"/>
          <w:color w:val="000000" w:themeColor="text1"/>
        </w:rPr>
        <w:t>outstanding quality and consistent drinking ple</w:t>
      </w:r>
      <w:r w:rsidR="009553FC" w:rsidRPr="00552166">
        <w:rPr>
          <w:rFonts w:ascii="Arial" w:hAnsi="Arial" w:cs="Arial"/>
          <w:color w:val="000000" w:themeColor="text1"/>
        </w:rPr>
        <w:t>asure</w:t>
      </w:r>
      <w:r w:rsidR="00BD621E" w:rsidRPr="00552166">
        <w:rPr>
          <w:rFonts w:ascii="Arial" w:hAnsi="Arial" w:cs="Arial"/>
          <w:color w:val="000000" w:themeColor="text1"/>
        </w:rPr>
        <w:t>.</w:t>
      </w:r>
    </w:p>
    <w:p w14:paraId="6BBD5E9E" w14:textId="77777777" w:rsidR="00235BEA" w:rsidRPr="00552166" w:rsidRDefault="00235BEA" w:rsidP="00235BEA">
      <w:pPr>
        <w:spacing w:after="0" w:line="360" w:lineRule="auto"/>
        <w:rPr>
          <w:rFonts w:ascii="Arial" w:hAnsi="Arial" w:cs="Arial"/>
          <w:color w:val="000000" w:themeColor="text1"/>
        </w:rPr>
      </w:pPr>
    </w:p>
    <w:p w14:paraId="5AE3C4EA" w14:textId="77777777" w:rsidR="003541A7" w:rsidRPr="00552166" w:rsidRDefault="005F2DB2" w:rsidP="00235BEA">
      <w:pPr>
        <w:spacing w:after="0" w:line="360" w:lineRule="auto"/>
        <w:rPr>
          <w:rFonts w:ascii="Arial" w:hAnsi="Arial" w:cs="Arial"/>
        </w:rPr>
      </w:pPr>
      <w:r w:rsidRPr="00552166">
        <w:rPr>
          <w:rFonts w:ascii="Arial" w:hAnsi="Arial" w:cs="Arial"/>
          <w:color w:val="000000" w:themeColor="text1"/>
        </w:rPr>
        <w:t xml:space="preserve">This </w:t>
      </w:r>
      <w:r w:rsidR="001046D3" w:rsidRPr="00552166">
        <w:rPr>
          <w:rFonts w:ascii="Arial" w:hAnsi="Arial" w:cs="Arial"/>
          <w:color w:val="000000" w:themeColor="text1"/>
        </w:rPr>
        <w:t>multi-varietal Cabernet Sauvignon</w:t>
      </w:r>
      <w:r w:rsidR="0043449E" w:rsidRPr="00552166">
        <w:rPr>
          <w:rFonts w:ascii="Arial" w:hAnsi="Arial" w:cs="Arial"/>
          <w:color w:val="000000" w:themeColor="text1"/>
        </w:rPr>
        <w:t>-</w:t>
      </w:r>
      <w:r w:rsidR="00552166">
        <w:rPr>
          <w:rFonts w:ascii="Arial" w:hAnsi="Arial" w:cs="Arial"/>
          <w:color w:val="000000" w:themeColor="text1"/>
        </w:rPr>
        <w:t>driven blend</w:t>
      </w:r>
      <w:r w:rsidR="001046D3" w:rsidRPr="00552166">
        <w:rPr>
          <w:rFonts w:ascii="Arial" w:hAnsi="Arial" w:cs="Arial"/>
          <w:color w:val="000000" w:themeColor="text1"/>
        </w:rPr>
        <w:t xml:space="preserve"> </w:t>
      </w:r>
      <w:r w:rsidR="00583FA1" w:rsidRPr="00552166">
        <w:rPr>
          <w:rFonts w:ascii="Arial" w:hAnsi="Arial" w:cs="Arial"/>
          <w:color w:val="000000" w:themeColor="text1"/>
        </w:rPr>
        <w:t xml:space="preserve">erupts in your glass with aromatic layers of </w:t>
      </w:r>
      <w:r w:rsidR="001046D3" w:rsidRPr="00552166">
        <w:rPr>
          <w:rFonts w:ascii="Arial" w:hAnsi="Arial" w:cs="Arial"/>
          <w:color w:val="000000" w:themeColor="text1"/>
        </w:rPr>
        <w:t xml:space="preserve">fresh </w:t>
      </w:r>
      <w:r w:rsidR="00583FA1" w:rsidRPr="00552166">
        <w:rPr>
          <w:rFonts w:ascii="Arial" w:hAnsi="Arial" w:cs="Arial"/>
          <w:color w:val="000000" w:themeColor="text1"/>
        </w:rPr>
        <w:t>red</w:t>
      </w:r>
      <w:r w:rsidR="009553FC" w:rsidRPr="00552166">
        <w:rPr>
          <w:rFonts w:ascii="Arial" w:hAnsi="Arial" w:cs="Arial"/>
          <w:color w:val="000000" w:themeColor="text1"/>
        </w:rPr>
        <w:t xml:space="preserve"> </w:t>
      </w:r>
      <w:r w:rsidR="001046D3" w:rsidRPr="00552166">
        <w:rPr>
          <w:rFonts w:ascii="Arial" w:hAnsi="Arial" w:cs="Arial"/>
          <w:color w:val="000000" w:themeColor="text1"/>
        </w:rPr>
        <w:t xml:space="preserve">and dark </w:t>
      </w:r>
      <w:r w:rsidR="0043449E" w:rsidRPr="00552166">
        <w:rPr>
          <w:rFonts w:ascii="Arial" w:hAnsi="Arial" w:cs="Arial"/>
          <w:color w:val="000000" w:themeColor="text1"/>
        </w:rPr>
        <w:t xml:space="preserve">fruit, cassis and </w:t>
      </w:r>
      <w:r w:rsidR="001046D3" w:rsidRPr="00552166">
        <w:rPr>
          <w:rFonts w:ascii="Arial" w:hAnsi="Arial" w:cs="Arial"/>
          <w:color w:val="000000" w:themeColor="text1"/>
        </w:rPr>
        <w:t>hints of</w:t>
      </w:r>
      <w:r w:rsidR="009553FC" w:rsidRPr="00552166">
        <w:rPr>
          <w:rFonts w:ascii="Arial" w:hAnsi="Arial" w:cs="Arial"/>
          <w:color w:val="000000" w:themeColor="text1"/>
        </w:rPr>
        <w:t xml:space="preserve"> spice and dark chocolate. </w:t>
      </w:r>
      <w:r w:rsidR="001046D3" w:rsidRPr="00552166">
        <w:rPr>
          <w:rFonts w:ascii="Arial" w:hAnsi="Arial" w:cs="Arial"/>
          <w:color w:val="000000" w:themeColor="text1"/>
        </w:rPr>
        <w:t xml:space="preserve">The texture is </w:t>
      </w:r>
      <w:r w:rsidR="00583FA1" w:rsidRPr="00552166">
        <w:rPr>
          <w:rFonts w:ascii="Arial" w:hAnsi="Arial" w:cs="Arial"/>
        </w:rPr>
        <w:t xml:space="preserve">elegant and </w:t>
      </w:r>
      <w:r w:rsidR="001046D3" w:rsidRPr="00552166">
        <w:rPr>
          <w:rFonts w:ascii="Arial" w:hAnsi="Arial" w:cs="Arial"/>
        </w:rPr>
        <w:t xml:space="preserve">soft </w:t>
      </w:r>
      <w:r w:rsidR="00583FA1" w:rsidRPr="00552166">
        <w:rPr>
          <w:rFonts w:ascii="Arial" w:hAnsi="Arial" w:cs="Arial"/>
        </w:rPr>
        <w:t>with nuances of cedar oak and dark plums, supported by</w:t>
      </w:r>
      <w:r w:rsidR="001046D3" w:rsidRPr="00552166">
        <w:rPr>
          <w:rFonts w:ascii="Arial" w:hAnsi="Arial" w:cs="Arial"/>
        </w:rPr>
        <w:t xml:space="preserve"> </w:t>
      </w:r>
      <w:r w:rsidR="009553FC" w:rsidRPr="00552166">
        <w:rPr>
          <w:rFonts w:ascii="Arial" w:hAnsi="Arial" w:cs="Arial"/>
        </w:rPr>
        <w:t xml:space="preserve">silky </w:t>
      </w:r>
      <w:r w:rsidR="00583FA1" w:rsidRPr="00552166">
        <w:rPr>
          <w:rFonts w:ascii="Arial" w:hAnsi="Arial" w:cs="Arial"/>
        </w:rPr>
        <w:t>tannins that</w:t>
      </w:r>
      <w:r w:rsidR="00B66C9A" w:rsidRPr="00552166">
        <w:rPr>
          <w:rFonts w:ascii="Arial" w:hAnsi="Arial" w:cs="Arial"/>
        </w:rPr>
        <w:t xml:space="preserve"> linger long after the last sip</w:t>
      </w:r>
      <w:r w:rsidR="00303453" w:rsidRPr="00552166">
        <w:rPr>
          <w:rFonts w:ascii="Arial" w:hAnsi="Arial" w:cs="Arial"/>
        </w:rPr>
        <w:t>.</w:t>
      </w:r>
    </w:p>
    <w:p w14:paraId="6F06260A" w14:textId="77777777" w:rsidR="003541A7" w:rsidRPr="00552166" w:rsidRDefault="003541A7" w:rsidP="00235BEA">
      <w:pPr>
        <w:spacing w:after="0" w:line="360" w:lineRule="auto"/>
        <w:rPr>
          <w:rFonts w:ascii="Arial" w:hAnsi="Arial" w:cs="Arial"/>
          <w:color w:val="FF0000"/>
          <w:lang w:val="en-GB"/>
        </w:rPr>
      </w:pPr>
    </w:p>
    <w:p w14:paraId="59EE3016" w14:textId="77777777" w:rsidR="00303453" w:rsidRDefault="0043449E" w:rsidP="00235BEA">
      <w:pPr>
        <w:spacing w:after="0" w:line="360" w:lineRule="auto"/>
        <w:rPr>
          <w:rFonts w:ascii="Arial" w:hAnsi="Arial" w:cs="Arial"/>
          <w:color w:val="000000" w:themeColor="text1"/>
        </w:rPr>
      </w:pPr>
      <w:r w:rsidRPr="00552166">
        <w:rPr>
          <w:rFonts w:ascii="Arial" w:hAnsi="Arial" w:cs="Arial"/>
          <w:color w:val="000000" w:themeColor="text1"/>
        </w:rPr>
        <w:t xml:space="preserve">Perfect for enjoying around the braai, </w:t>
      </w:r>
      <w:r w:rsidR="00303453" w:rsidRPr="00552166">
        <w:rPr>
          <w:rFonts w:ascii="Arial" w:hAnsi="Arial" w:cs="Arial"/>
          <w:color w:val="000000" w:themeColor="text1"/>
        </w:rPr>
        <w:t xml:space="preserve">well-known food writer and TV personality, Ilse van der Merwe of </w:t>
      </w:r>
      <w:hyperlink r:id="rId7" w:history="1">
        <w:r w:rsidR="00303453" w:rsidRPr="00552166">
          <w:rPr>
            <w:rStyle w:val="Hyperlink"/>
            <w:rFonts w:ascii="Arial" w:hAnsi="Arial" w:cs="Arial"/>
          </w:rPr>
          <w:t>www.thefoodfox,com</w:t>
        </w:r>
      </w:hyperlink>
      <w:r w:rsidR="00303453" w:rsidRPr="00552166">
        <w:rPr>
          <w:rFonts w:ascii="Arial" w:hAnsi="Arial" w:cs="Arial"/>
          <w:color w:val="000000" w:themeColor="text1"/>
        </w:rPr>
        <w:t>, uses this South African original to enr</w:t>
      </w:r>
      <w:r w:rsidR="00552166" w:rsidRPr="00552166">
        <w:rPr>
          <w:rFonts w:ascii="Arial" w:hAnsi="Arial" w:cs="Arial"/>
          <w:color w:val="000000" w:themeColor="text1"/>
        </w:rPr>
        <w:t>ich her smoky BBQ marinade for</w:t>
      </w:r>
      <w:r w:rsidR="00303453" w:rsidRPr="00552166">
        <w:rPr>
          <w:rFonts w:ascii="Arial" w:hAnsi="Arial" w:cs="Arial"/>
          <w:color w:val="000000" w:themeColor="text1"/>
        </w:rPr>
        <w:t xml:space="preserve"> whole sirloin or fillet on the coals.</w:t>
      </w:r>
      <w:r w:rsidR="00552166" w:rsidRPr="00552166">
        <w:rPr>
          <w:rFonts w:ascii="Arial" w:hAnsi="Arial" w:cs="Arial"/>
          <w:color w:val="000000" w:themeColor="text1"/>
        </w:rPr>
        <w:t xml:space="preserve"> She shares her recipe to be enjoyed with friends and a bottle or two of </w:t>
      </w:r>
      <w:proofErr w:type="spellStart"/>
      <w:r w:rsidR="00552166" w:rsidRPr="00552166">
        <w:rPr>
          <w:rFonts w:ascii="Arial" w:hAnsi="Arial" w:cs="Arial"/>
          <w:color w:val="000000" w:themeColor="text1"/>
        </w:rPr>
        <w:t>Roodeberg</w:t>
      </w:r>
      <w:proofErr w:type="spellEnd"/>
      <w:r w:rsidR="00552166" w:rsidRPr="00552166">
        <w:rPr>
          <w:rFonts w:ascii="Arial" w:hAnsi="Arial" w:cs="Arial"/>
          <w:color w:val="000000" w:themeColor="text1"/>
        </w:rPr>
        <w:t xml:space="preserve"> Classic Red Blend of course:</w:t>
      </w:r>
    </w:p>
    <w:p w14:paraId="21B7AFE9" w14:textId="77777777" w:rsidR="00552166" w:rsidRPr="00552166" w:rsidRDefault="00552166" w:rsidP="00235BEA">
      <w:pPr>
        <w:spacing w:after="0" w:line="360" w:lineRule="auto"/>
        <w:rPr>
          <w:rFonts w:ascii="Arial" w:hAnsi="Arial" w:cs="Arial"/>
          <w:color w:val="000000" w:themeColor="text1"/>
        </w:rPr>
      </w:pPr>
    </w:p>
    <w:p w14:paraId="1EE4310C" w14:textId="77777777" w:rsidR="00552166" w:rsidRPr="00552166" w:rsidRDefault="000965F4" w:rsidP="00552166">
      <w:pPr>
        <w:pStyle w:val="Default"/>
        <w:spacing w:before="0" w:line="240" w:lineRule="auto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Smok</w:t>
      </w:r>
      <w:r w:rsidR="00552166" w:rsidRPr="00552166">
        <w:rPr>
          <w:rFonts w:ascii="Arial" w:hAnsi="Arial" w:cs="Arial"/>
          <w:b/>
          <w:sz w:val="22"/>
          <w:szCs w:val="22"/>
        </w:rPr>
        <w:t>y BBQ red wine marinade for steak on the braai</w:t>
      </w:r>
    </w:p>
    <w:p w14:paraId="333A6410" w14:textId="77777777" w:rsidR="00552166" w:rsidRPr="00552166" w:rsidRDefault="00552166" w:rsidP="00552166">
      <w:pPr>
        <w:pStyle w:val="Default"/>
        <w:spacing w:before="0" w:line="240" w:lineRule="auto"/>
        <w:rPr>
          <w:rFonts w:ascii="Arial" w:eastAsia="Arial" w:hAnsi="Arial" w:cs="Arial"/>
          <w:sz w:val="22"/>
          <w:szCs w:val="22"/>
          <w:u w:val="single"/>
        </w:rPr>
      </w:pPr>
    </w:p>
    <w:p w14:paraId="621D9752" w14:textId="77777777" w:rsidR="00552166" w:rsidRPr="00552166" w:rsidRDefault="00552166" w:rsidP="00552166">
      <w:pPr>
        <w:pStyle w:val="Default"/>
        <w:spacing w:before="0" w:line="360" w:lineRule="auto"/>
        <w:rPr>
          <w:rFonts w:ascii="Arial" w:eastAsia="Arial" w:hAnsi="Arial" w:cs="Arial"/>
          <w:sz w:val="22"/>
          <w:szCs w:val="22"/>
          <w:u w:val="single"/>
        </w:rPr>
      </w:pPr>
      <w:r w:rsidRPr="00552166">
        <w:rPr>
          <w:rFonts w:ascii="Arial" w:eastAsia="Arial" w:hAnsi="Arial" w:cs="Arial"/>
          <w:sz w:val="22"/>
          <w:szCs w:val="22"/>
          <w:u w:val="single"/>
        </w:rPr>
        <w:t>Ingredients:</w:t>
      </w:r>
    </w:p>
    <w:p w14:paraId="24431901" w14:textId="77777777" w:rsidR="00552166" w:rsidRPr="00552166" w:rsidRDefault="00552166" w:rsidP="00552166">
      <w:pPr>
        <w:pStyle w:val="Default"/>
        <w:spacing w:before="0" w:line="360" w:lineRule="auto"/>
        <w:rPr>
          <w:rFonts w:ascii="Arial" w:hAnsi="Arial" w:cs="Arial"/>
          <w:sz w:val="22"/>
          <w:szCs w:val="22"/>
        </w:rPr>
      </w:pPr>
      <w:r w:rsidRPr="00552166">
        <w:rPr>
          <w:rFonts w:ascii="Arial" w:hAnsi="Arial" w:cs="Arial"/>
          <w:sz w:val="22"/>
          <w:szCs w:val="22"/>
        </w:rPr>
        <w:t>30 ml (2 tablespoons) olive oil</w:t>
      </w:r>
    </w:p>
    <w:p w14:paraId="3D230AA3" w14:textId="77777777" w:rsidR="00552166" w:rsidRPr="00552166" w:rsidRDefault="00552166" w:rsidP="00552166">
      <w:pPr>
        <w:pStyle w:val="Default"/>
        <w:spacing w:before="0" w:line="360" w:lineRule="auto"/>
        <w:rPr>
          <w:rFonts w:ascii="Arial" w:hAnsi="Arial" w:cs="Arial"/>
          <w:sz w:val="22"/>
          <w:szCs w:val="22"/>
        </w:rPr>
      </w:pPr>
      <w:r w:rsidRPr="00552166">
        <w:rPr>
          <w:rFonts w:ascii="Arial" w:hAnsi="Arial" w:cs="Arial"/>
          <w:sz w:val="22"/>
          <w:szCs w:val="22"/>
        </w:rPr>
        <w:t xml:space="preserve">2-3 cloves garlic, finely grated </w:t>
      </w:r>
    </w:p>
    <w:p w14:paraId="045BEFCD" w14:textId="77777777" w:rsidR="00552166" w:rsidRPr="00552166" w:rsidRDefault="00552166" w:rsidP="00552166">
      <w:pPr>
        <w:pStyle w:val="Default"/>
        <w:spacing w:before="0" w:line="360" w:lineRule="auto"/>
        <w:rPr>
          <w:rFonts w:ascii="Arial" w:hAnsi="Arial" w:cs="Arial"/>
          <w:sz w:val="22"/>
          <w:szCs w:val="22"/>
        </w:rPr>
      </w:pPr>
      <w:r w:rsidRPr="00552166">
        <w:rPr>
          <w:rFonts w:ascii="Arial" w:hAnsi="Arial" w:cs="Arial"/>
          <w:sz w:val="22"/>
          <w:szCs w:val="22"/>
        </w:rPr>
        <w:t xml:space="preserve">250 ml (1 cup) </w:t>
      </w:r>
      <w:proofErr w:type="spellStart"/>
      <w:r w:rsidRPr="00552166">
        <w:rPr>
          <w:rFonts w:ascii="Arial" w:hAnsi="Arial" w:cs="Arial"/>
          <w:sz w:val="22"/>
          <w:szCs w:val="22"/>
        </w:rPr>
        <w:t>Roodeberg</w:t>
      </w:r>
      <w:proofErr w:type="spellEnd"/>
      <w:r w:rsidRPr="00552166">
        <w:rPr>
          <w:rFonts w:ascii="Arial" w:hAnsi="Arial" w:cs="Arial"/>
          <w:sz w:val="22"/>
          <w:szCs w:val="22"/>
        </w:rPr>
        <w:t xml:space="preserve"> Classic Red Blend</w:t>
      </w:r>
    </w:p>
    <w:p w14:paraId="560B441E" w14:textId="77777777" w:rsidR="00552166" w:rsidRPr="00552166" w:rsidRDefault="00552166" w:rsidP="00552166">
      <w:pPr>
        <w:pStyle w:val="Default"/>
        <w:spacing w:before="0" w:line="360" w:lineRule="auto"/>
        <w:rPr>
          <w:rFonts w:ascii="Arial" w:hAnsi="Arial" w:cs="Arial"/>
          <w:sz w:val="22"/>
          <w:szCs w:val="22"/>
        </w:rPr>
      </w:pPr>
      <w:r w:rsidRPr="00552166">
        <w:rPr>
          <w:rFonts w:ascii="Arial" w:hAnsi="Arial" w:cs="Arial"/>
          <w:sz w:val="22"/>
          <w:szCs w:val="22"/>
        </w:rPr>
        <w:t>80 ml (1/3 cup) tomato sauce / ketchup</w:t>
      </w:r>
    </w:p>
    <w:p w14:paraId="09411908" w14:textId="77777777" w:rsidR="00552166" w:rsidRPr="00552166" w:rsidRDefault="00552166" w:rsidP="00552166">
      <w:pPr>
        <w:pStyle w:val="Default"/>
        <w:spacing w:before="0" w:line="360" w:lineRule="auto"/>
        <w:rPr>
          <w:rFonts w:ascii="Arial" w:hAnsi="Arial" w:cs="Arial"/>
          <w:sz w:val="22"/>
          <w:szCs w:val="22"/>
        </w:rPr>
      </w:pPr>
      <w:r w:rsidRPr="00552166">
        <w:rPr>
          <w:rFonts w:ascii="Arial" w:hAnsi="Arial" w:cs="Arial"/>
          <w:sz w:val="22"/>
          <w:szCs w:val="22"/>
        </w:rPr>
        <w:t>30 ml (2 tablespoons) balsamic vinegar</w:t>
      </w:r>
    </w:p>
    <w:p w14:paraId="2169EB20" w14:textId="77777777" w:rsidR="00552166" w:rsidRPr="00552166" w:rsidRDefault="00552166" w:rsidP="00552166">
      <w:pPr>
        <w:pStyle w:val="Default"/>
        <w:spacing w:before="0" w:line="360" w:lineRule="auto"/>
        <w:rPr>
          <w:rFonts w:ascii="Arial" w:hAnsi="Arial" w:cs="Arial"/>
          <w:sz w:val="22"/>
          <w:szCs w:val="22"/>
        </w:rPr>
      </w:pPr>
      <w:r w:rsidRPr="00552166">
        <w:rPr>
          <w:rFonts w:ascii="Arial" w:hAnsi="Arial" w:cs="Arial"/>
          <w:sz w:val="22"/>
          <w:szCs w:val="22"/>
        </w:rPr>
        <w:t>15 ml (1 tablespoon) Worcester sauce</w:t>
      </w:r>
    </w:p>
    <w:p w14:paraId="776DEC56" w14:textId="77777777" w:rsidR="00552166" w:rsidRPr="00552166" w:rsidRDefault="00552166" w:rsidP="00552166">
      <w:pPr>
        <w:pStyle w:val="Default"/>
        <w:spacing w:before="0" w:line="360" w:lineRule="auto"/>
        <w:rPr>
          <w:rFonts w:ascii="Arial" w:hAnsi="Arial" w:cs="Arial"/>
          <w:sz w:val="22"/>
          <w:szCs w:val="22"/>
        </w:rPr>
      </w:pPr>
      <w:r w:rsidRPr="00552166">
        <w:rPr>
          <w:rFonts w:ascii="Arial" w:hAnsi="Arial" w:cs="Arial"/>
          <w:sz w:val="22"/>
          <w:szCs w:val="22"/>
        </w:rPr>
        <w:t>15 ml (1 tablespoon) smoked paprika</w:t>
      </w:r>
    </w:p>
    <w:p w14:paraId="4F10848B" w14:textId="77777777" w:rsidR="00552166" w:rsidRPr="00552166" w:rsidRDefault="00552166" w:rsidP="00552166">
      <w:pPr>
        <w:pStyle w:val="Default"/>
        <w:spacing w:before="0" w:line="360" w:lineRule="auto"/>
        <w:rPr>
          <w:rFonts w:ascii="Arial" w:hAnsi="Arial" w:cs="Arial"/>
          <w:sz w:val="22"/>
          <w:szCs w:val="22"/>
        </w:rPr>
      </w:pPr>
      <w:r w:rsidRPr="00552166">
        <w:rPr>
          <w:rFonts w:ascii="Arial" w:hAnsi="Arial" w:cs="Arial"/>
          <w:sz w:val="22"/>
          <w:szCs w:val="22"/>
        </w:rPr>
        <w:t>2,5 ml (1/2 teaspoon) ground coriander</w:t>
      </w:r>
    </w:p>
    <w:p w14:paraId="47B9B884" w14:textId="77777777" w:rsidR="00552166" w:rsidRPr="00552166" w:rsidRDefault="00552166" w:rsidP="00552166">
      <w:pPr>
        <w:pStyle w:val="Default"/>
        <w:spacing w:before="0" w:line="360" w:lineRule="auto"/>
        <w:rPr>
          <w:rFonts w:ascii="Arial" w:hAnsi="Arial" w:cs="Arial"/>
          <w:sz w:val="22"/>
          <w:szCs w:val="22"/>
        </w:rPr>
      </w:pPr>
      <w:r w:rsidRPr="00552166">
        <w:rPr>
          <w:rFonts w:ascii="Arial" w:hAnsi="Arial" w:cs="Arial"/>
          <w:sz w:val="22"/>
          <w:szCs w:val="22"/>
        </w:rPr>
        <w:t>2,5 ml (1/2 teaspoon) ground cumin</w:t>
      </w:r>
    </w:p>
    <w:p w14:paraId="3AE868A2" w14:textId="77777777" w:rsidR="00552166" w:rsidRPr="00552166" w:rsidRDefault="00552166" w:rsidP="00552166">
      <w:pPr>
        <w:pStyle w:val="Default"/>
        <w:spacing w:before="0" w:line="360" w:lineRule="auto"/>
        <w:rPr>
          <w:rFonts w:ascii="Arial" w:hAnsi="Arial" w:cs="Arial"/>
          <w:sz w:val="22"/>
          <w:szCs w:val="22"/>
        </w:rPr>
      </w:pPr>
      <w:r w:rsidRPr="00552166">
        <w:rPr>
          <w:rFonts w:ascii="Arial" w:hAnsi="Arial" w:cs="Arial"/>
          <w:sz w:val="22"/>
          <w:szCs w:val="22"/>
        </w:rPr>
        <w:t>10 ml (2 teaspoons) brown sugar</w:t>
      </w:r>
    </w:p>
    <w:p w14:paraId="0102F00A" w14:textId="77777777" w:rsidR="00552166" w:rsidRDefault="00552166" w:rsidP="00552166">
      <w:pPr>
        <w:pStyle w:val="Default"/>
        <w:spacing w:before="0" w:line="360" w:lineRule="auto"/>
        <w:rPr>
          <w:rFonts w:ascii="Arial" w:hAnsi="Arial" w:cs="Arial"/>
          <w:sz w:val="22"/>
          <w:szCs w:val="22"/>
        </w:rPr>
      </w:pPr>
      <w:r w:rsidRPr="00552166">
        <w:rPr>
          <w:rFonts w:ascii="Arial" w:hAnsi="Arial" w:cs="Arial"/>
          <w:sz w:val="22"/>
          <w:szCs w:val="22"/>
        </w:rPr>
        <w:t>salt &amp; pepper to taste</w:t>
      </w:r>
    </w:p>
    <w:p w14:paraId="68BF534C" w14:textId="77777777" w:rsidR="005621DB" w:rsidRDefault="005621DB" w:rsidP="00552166">
      <w:pPr>
        <w:pStyle w:val="Default"/>
        <w:spacing w:before="0" w:line="360" w:lineRule="auto"/>
        <w:rPr>
          <w:rFonts w:ascii="Arial" w:hAnsi="Arial" w:cs="Arial"/>
          <w:sz w:val="22"/>
          <w:szCs w:val="22"/>
        </w:rPr>
      </w:pPr>
    </w:p>
    <w:p w14:paraId="0EEB7623" w14:textId="77777777" w:rsidR="005621DB" w:rsidRDefault="005621DB" w:rsidP="00552166">
      <w:pPr>
        <w:pStyle w:val="Default"/>
        <w:spacing w:before="0" w:line="360" w:lineRule="auto"/>
        <w:rPr>
          <w:rFonts w:ascii="Arial" w:hAnsi="Arial" w:cs="Arial"/>
          <w:sz w:val="22"/>
          <w:szCs w:val="22"/>
        </w:rPr>
      </w:pPr>
    </w:p>
    <w:p w14:paraId="7A1FCE64" w14:textId="77777777" w:rsidR="005621DB" w:rsidRDefault="005621DB" w:rsidP="00552166">
      <w:pPr>
        <w:pStyle w:val="Default"/>
        <w:spacing w:before="0" w:line="360" w:lineRule="auto"/>
        <w:rPr>
          <w:rFonts w:ascii="Arial" w:hAnsi="Arial" w:cs="Arial"/>
          <w:sz w:val="22"/>
          <w:szCs w:val="22"/>
        </w:rPr>
      </w:pPr>
    </w:p>
    <w:p w14:paraId="313DBC94" w14:textId="77777777" w:rsidR="005621DB" w:rsidRDefault="005621DB" w:rsidP="00552166">
      <w:pPr>
        <w:pStyle w:val="Default"/>
        <w:spacing w:before="0" w:line="360" w:lineRule="auto"/>
        <w:rPr>
          <w:rFonts w:ascii="Arial" w:hAnsi="Arial" w:cs="Arial"/>
          <w:sz w:val="22"/>
          <w:szCs w:val="22"/>
        </w:rPr>
      </w:pPr>
    </w:p>
    <w:p w14:paraId="2878431F" w14:textId="77777777" w:rsidR="005621DB" w:rsidRPr="00552166" w:rsidRDefault="005621DB" w:rsidP="00552166">
      <w:pPr>
        <w:pStyle w:val="Default"/>
        <w:spacing w:before="0" w:line="360" w:lineRule="auto"/>
        <w:rPr>
          <w:rFonts w:ascii="Arial" w:hAnsi="Arial" w:cs="Arial"/>
          <w:sz w:val="22"/>
          <w:szCs w:val="22"/>
        </w:rPr>
      </w:pPr>
    </w:p>
    <w:p w14:paraId="28B3CF6F" w14:textId="77777777" w:rsidR="00552166" w:rsidRPr="00552166" w:rsidRDefault="00552166" w:rsidP="00552166">
      <w:pPr>
        <w:pStyle w:val="Default"/>
        <w:spacing w:before="0" w:line="360" w:lineRule="auto"/>
        <w:rPr>
          <w:rFonts w:ascii="Arial" w:eastAsia="Arial" w:hAnsi="Arial" w:cs="Arial"/>
          <w:sz w:val="22"/>
          <w:szCs w:val="22"/>
          <w:u w:val="single"/>
        </w:rPr>
      </w:pPr>
      <w:r w:rsidRPr="00552166">
        <w:rPr>
          <w:rFonts w:ascii="Arial" w:hAnsi="Arial" w:cs="Arial"/>
          <w:sz w:val="22"/>
          <w:szCs w:val="22"/>
          <w:u w:val="single"/>
        </w:rPr>
        <w:t>Method:</w:t>
      </w:r>
    </w:p>
    <w:p w14:paraId="1529A0A1" w14:textId="77777777" w:rsidR="00552166" w:rsidRPr="00552166" w:rsidRDefault="00552166" w:rsidP="00552166">
      <w:pPr>
        <w:pStyle w:val="Default"/>
        <w:spacing w:before="0" w:line="360" w:lineRule="auto"/>
        <w:rPr>
          <w:rFonts w:ascii="Arial" w:eastAsia="Arial" w:hAnsi="Arial" w:cs="Arial"/>
          <w:b/>
          <w:bCs/>
          <w:sz w:val="22"/>
          <w:szCs w:val="22"/>
        </w:rPr>
      </w:pPr>
      <w:r w:rsidRPr="00552166">
        <w:rPr>
          <w:rFonts w:ascii="Arial" w:hAnsi="Arial" w:cs="Arial"/>
          <w:sz w:val="22"/>
          <w:szCs w:val="22"/>
        </w:rPr>
        <w:t xml:space="preserve">In a medium saucepan, add the oil and fry the garlic over medium heat for a minute. Add the wine, tomato sauce, vinegar, Worcester sauce, paprika, coriander, cumin and sugar, and season generously with salt &amp; pepper. Stir well, then bring to a simmer. Cook over low heat for 10 minutes or until slightly thickened - the consistency should be that of a basting sauce. Remove from the heat and leave to cool. Use as a basting sauce for steak, </w:t>
      </w:r>
      <w:proofErr w:type="spellStart"/>
      <w:r w:rsidRPr="00552166">
        <w:rPr>
          <w:rFonts w:ascii="Arial" w:hAnsi="Arial" w:cs="Arial"/>
          <w:sz w:val="22"/>
          <w:szCs w:val="22"/>
        </w:rPr>
        <w:t>sosaties</w:t>
      </w:r>
      <w:proofErr w:type="spellEnd"/>
      <w:r w:rsidRPr="00552166">
        <w:rPr>
          <w:rFonts w:ascii="Arial" w:hAnsi="Arial" w:cs="Arial"/>
          <w:sz w:val="22"/>
          <w:szCs w:val="22"/>
        </w:rPr>
        <w:t xml:space="preserve"> and large red meat cuts, or marinate your whole steak cuts (whole sirloin or fillet) for a few hours in the cooled marinade before grilling). </w:t>
      </w:r>
    </w:p>
    <w:p w14:paraId="79040904" w14:textId="77777777" w:rsidR="00552166" w:rsidRPr="00552166" w:rsidRDefault="00552166" w:rsidP="00552166">
      <w:pPr>
        <w:pStyle w:val="Default"/>
        <w:spacing w:before="0" w:line="360" w:lineRule="auto"/>
        <w:rPr>
          <w:rFonts w:ascii="Arial" w:eastAsia="Arial" w:hAnsi="Arial" w:cs="Arial"/>
          <w:b/>
          <w:bCs/>
          <w:sz w:val="22"/>
          <w:szCs w:val="22"/>
        </w:rPr>
      </w:pPr>
    </w:p>
    <w:p w14:paraId="2ADAD810" w14:textId="77777777" w:rsidR="003541A7" w:rsidRDefault="005F2DB2" w:rsidP="00235BEA">
      <w:pPr>
        <w:pBdr>
          <w:bottom w:val="single" w:sz="12" w:space="1" w:color="auto"/>
        </w:pBdr>
        <w:spacing w:after="0" w:line="360" w:lineRule="auto"/>
        <w:rPr>
          <w:rFonts w:ascii="Arial" w:hAnsi="Arial" w:cs="Arial"/>
          <w:color w:val="000000" w:themeColor="text1"/>
        </w:rPr>
      </w:pPr>
      <w:r w:rsidRPr="00552166">
        <w:rPr>
          <w:rFonts w:ascii="Arial" w:hAnsi="Arial" w:cs="Arial"/>
          <w:color w:val="000000" w:themeColor="text1"/>
        </w:rPr>
        <w:t xml:space="preserve">Visit </w:t>
      </w:r>
      <w:hyperlink r:id="rId8" w:history="1">
        <w:r w:rsidRPr="00552166">
          <w:rPr>
            <w:rStyle w:val="Hyperlink"/>
            <w:rFonts w:ascii="Arial" w:hAnsi="Arial" w:cs="Arial"/>
          </w:rPr>
          <w:t>www.roodeberg.co.za</w:t>
        </w:r>
      </w:hyperlink>
      <w:r w:rsidRPr="00552166">
        <w:rPr>
          <w:rFonts w:ascii="Arial" w:hAnsi="Arial" w:cs="Arial"/>
          <w:color w:val="000000" w:themeColor="text1"/>
        </w:rPr>
        <w:t xml:space="preserve"> for more </w:t>
      </w:r>
      <w:proofErr w:type="spellStart"/>
      <w:r w:rsidR="00303453" w:rsidRPr="00552166">
        <w:rPr>
          <w:rFonts w:ascii="Arial" w:hAnsi="Arial" w:cs="Arial"/>
          <w:color w:val="000000" w:themeColor="text1"/>
        </w:rPr>
        <w:t>Roodeberg</w:t>
      </w:r>
      <w:proofErr w:type="spellEnd"/>
      <w:r w:rsidR="00303453" w:rsidRPr="00552166">
        <w:rPr>
          <w:rFonts w:ascii="Arial" w:hAnsi="Arial" w:cs="Arial"/>
          <w:color w:val="000000" w:themeColor="text1"/>
        </w:rPr>
        <w:t xml:space="preserve"> stories and recipes.</w:t>
      </w:r>
    </w:p>
    <w:p w14:paraId="289FB029" w14:textId="77777777" w:rsidR="00552166" w:rsidRPr="00552166" w:rsidRDefault="00552166" w:rsidP="00235BEA">
      <w:pPr>
        <w:pBdr>
          <w:bottom w:val="single" w:sz="12" w:space="1" w:color="auto"/>
        </w:pBdr>
        <w:spacing w:after="0" w:line="360" w:lineRule="auto"/>
        <w:rPr>
          <w:rFonts w:ascii="Arial" w:hAnsi="Arial" w:cs="Arial"/>
          <w:color w:val="000000" w:themeColor="text1"/>
        </w:rPr>
      </w:pPr>
    </w:p>
    <w:p w14:paraId="1135E047" w14:textId="77777777" w:rsidR="009553FC" w:rsidRPr="009553FC" w:rsidRDefault="009553FC" w:rsidP="00235BEA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5AE9ACED" w14:textId="77777777" w:rsidR="00BE3AE2" w:rsidRDefault="00E03233" w:rsidP="00235BE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81164D">
        <w:rPr>
          <w:rFonts w:ascii="Arial" w:hAnsi="Arial" w:cs="Arial"/>
          <w:sz w:val="20"/>
          <w:szCs w:val="20"/>
        </w:rPr>
        <w:t>Issue</w:t>
      </w:r>
      <w:r w:rsidR="00C20A68" w:rsidRPr="0081164D">
        <w:rPr>
          <w:rFonts w:ascii="Arial" w:hAnsi="Arial" w:cs="Arial"/>
          <w:sz w:val="20"/>
          <w:szCs w:val="20"/>
        </w:rPr>
        <w:t>d</w:t>
      </w:r>
      <w:r w:rsidRPr="0081164D">
        <w:rPr>
          <w:rFonts w:ascii="Arial" w:hAnsi="Arial" w:cs="Arial"/>
          <w:sz w:val="20"/>
          <w:szCs w:val="20"/>
        </w:rPr>
        <w:t xml:space="preserve"> by:</w:t>
      </w:r>
      <w:r w:rsidRPr="0081164D">
        <w:rPr>
          <w:rFonts w:ascii="Arial" w:hAnsi="Arial" w:cs="Arial"/>
          <w:sz w:val="20"/>
          <w:szCs w:val="20"/>
        </w:rPr>
        <w:tab/>
        <w:t>GC Communications</w:t>
      </w:r>
      <w:r w:rsidRPr="0081164D">
        <w:rPr>
          <w:rFonts w:ascii="Arial" w:hAnsi="Arial" w:cs="Arial"/>
          <w:sz w:val="20"/>
          <w:szCs w:val="20"/>
        </w:rPr>
        <w:tab/>
      </w:r>
      <w:r w:rsidRPr="0081164D">
        <w:rPr>
          <w:rFonts w:ascii="Arial" w:hAnsi="Arial" w:cs="Arial"/>
          <w:sz w:val="20"/>
          <w:szCs w:val="20"/>
        </w:rPr>
        <w:tab/>
      </w:r>
      <w:r w:rsidRPr="0081164D">
        <w:rPr>
          <w:rFonts w:ascii="Arial" w:hAnsi="Arial" w:cs="Arial"/>
          <w:sz w:val="20"/>
          <w:szCs w:val="20"/>
        </w:rPr>
        <w:tab/>
        <w:t>Contact: Gudrun Clark</w:t>
      </w:r>
    </w:p>
    <w:p w14:paraId="519BF596" w14:textId="77777777" w:rsidR="00E03233" w:rsidRPr="0081164D" w:rsidRDefault="00E03233" w:rsidP="00235BE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81164D">
        <w:rPr>
          <w:rFonts w:ascii="Arial" w:hAnsi="Arial" w:cs="Arial"/>
          <w:sz w:val="20"/>
          <w:szCs w:val="20"/>
        </w:rPr>
        <w:tab/>
      </w:r>
      <w:r w:rsidRPr="0081164D">
        <w:rPr>
          <w:rFonts w:ascii="Arial" w:hAnsi="Arial" w:cs="Arial"/>
          <w:sz w:val="20"/>
          <w:szCs w:val="20"/>
        </w:rPr>
        <w:tab/>
        <w:t>Tel: 021-4620520</w:t>
      </w:r>
      <w:r w:rsidRPr="0081164D">
        <w:rPr>
          <w:rFonts w:ascii="Arial" w:hAnsi="Arial" w:cs="Arial"/>
          <w:sz w:val="20"/>
          <w:szCs w:val="20"/>
        </w:rPr>
        <w:tab/>
      </w:r>
      <w:r w:rsidRPr="0081164D">
        <w:rPr>
          <w:rFonts w:ascii="Arial" w:hAnsi="Arial" w:cs="Arial"/>
          <w:sz w:val="20"/>
          <w:szCs w:val="20"/>
        </w:rPr>
        <w:tab/>
      </w:r>
      <w:r w:rsidRPr="0081164D">
        <w:rPr>
          <w:rFonts w:ascii="Arial" w:hAnsi="Arial" w:cs="Arial"/>
          <w:sz w:val="20"/>
          <w:szCs w:val="20"/>
        </w:rPr>
        <w:tab/>
        <w:t xml:space="preserve">Email: </w:t>
      </w:r>
      <w:hyperlink r:id="rId9" w:history="1">
        <w:r w:rsidRPr="0081164D">
          <w:rPr>
            <w:rStyle w:val="Hyperlink"/>
            <w:rFonts w:ascii="Arial" w:hAnsi="Arial" w:cs="Arial"/>
            <w:sz w:val="20"/>
            <w:szCs w:val="20"/>
          </w:rPr>
          <w:t>gudrun@g-com.co.za</w:t>
        </w:r>
      </w:hyperlink>
    </w:p>
    <w:p w14:paraId="67294E23" w14:textId="77777777" w:rsidR="00E03233" w:rsidRPr="0081164D" w:rsidRDefault="00E03233" w:rsidP="00235BEA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6A77BF8" w14:textId="77777777" w:rsidR="0014075A" w:rsidRPr="0081164D" w:rsidRDefault="00E03233" w:rsidP="00235BE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81164D">
        <w:rPr>
          <w:rFonts w:ascii="Arial" w:hAnsi="Arial" w:cs="Arial"/>
          <w:sz w:val="20"/>
          <w:szCs w:val="20"/>
        </w:rPr>
        <w:t>On behalf of:</w:t>
      </w:r>
      <w:r w:rsidRPr="0081164D">
        <w:rPr>
          <w:rFonts w:ascii="Arial" w:hAnsi="Arial" w:cs="Arial"/>
          <w:sz w:val="20"/>
          <w:szCs w:val="20"/>
        </w:rPr>
        <w:tab/>
      </w:r>
      <w:proofErr w:type="spellStart"/>
      <w:r w:rsidRPr="0081164D">
        <w:rPr>
          <w:rFonts w:ascii="Arial" w:hAnsi="Arial" w:cs="Arial"/>
          <w:sz w:val="20"/>
          <w:szCs w:val="20"/>
        </w:rPr>
        <w:t>Roodeberg</w:t>
      </w:r>
      <w:proofErr w:type="spellEnd"/>
      <w:r w:rsidRPr="0081164D">
        <w:rPr>
          <w:rFonts w:ascii="Arial" w:hAnsi="Arial" w:cs="Arial"/>
          <w:sz w:val="20"/>
          <w:szCs w:val="20"/>
        </w:rPr>
        <w:tab/>
      </w:r>
      <w:r w:rsidRPr="0081164D">
        <w:rPr>
          <w:rFonts w:ascii="Arial" w:hAnsi="Arial" w:cs="Arial"/>
          <w:sz w:val="20"/>
          <w:szCs w:val="20"/>
        </w:rPr>
        <w:tab/>
      </w:r>
      <w:r w:rsidRPr="0081164D">
        <w:rPr>
          <w:rFonts w:ascii="Arial" w:hAnsi="Arial" w:cs="Arial"/>
          <w:sz w:val="20"/>
          <w:szCs w:val="20"/>
        </w:rPr>
        <w:tab/>
      </w:r>
      <w:r w:rsidRPr="0081164D">
        <w:rPr>
          <w:rFonts w:ascii="Arial" w:hAnsi="Arial" w:cs="Arial"/>
          <w:sz w:val="20"/>
          <w:szCs w:val="20"/>
        </w:rPr>
        <w:tab/>
      </w:r>
      <w:r w:rsidR="00CC6A08" w:rsidRPr="0081164D">
        <w:rPr>
          <w:rFonts w:ascii="Arial" w:hAnsi="Arial" w:cs="Arial"/>
          <w:sz w:val="20"/>
          <w:szCs w:val="20"/>
        </w:rPr>
        <w:t>Contact:</w:t>
      </w:r>
      <w:r w:rsidR="00C20A68" w:rsidRPr="0081164D">
        <w:rPr>
          <w:rFonts w:ascii="Arial" w:hAnsi="Arial" w:cs="Arial"/>
          <w:sz w:val="20"/>
          <w:szCs w:val="20"/>
        </w:rPr>
        <w:t xml:space="preserve"> </w:t>
      </w:r>
      <w:r w:rsidR="00CC6A08" w:rsidRPr="0081164D">
        <w:rPr>
          <w:rFonts w:ascii="Arial" w:hAnsi="Arial" w:cs="Arial"/>
          <w:sz w:val="20"/>
          <w:szCs w:val="20"/>
        </w:rPr>
        <w:t xml:space="preserve">Carli </w:t>
      </w:r>
      <w:proofErr w:type="spellStart"/>
      <w:r w:rsidR="00CC6A08" w:rsidRPr="0081164D">
        <w:rPr>
          <w:rFonts w:ascii="Arial" w:hAnsi="Arial" w:cs="Arial"/>
          <w:sz w:val="20"/>
          <w:szCs w:val="20"/>
        </w:rPr>
        <w:t>Jordaan</w:t>
      </w:r>
      <w:proofErr w:type="spellEnd"/>
    </w:p>
    <w:sectPr w:rsidR="0014075A" w:rsidRPr="0081164D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A8E6A4" w14:textId="77777777" w:rsidR="00764FEA" w:rsidRDefault="00764FEA" w:rsidP="00B31E93">
      <w:pPr>
        <w:spacing w:after="0" w:line="240" w:lineRule="auto"/>
      </w:pPr>
      <w:r>
        <w:separator/>
      </w:r>
    </w:p>
  </w:endnote>
  <w:endnote w:type="continuationSeparator" w:id="0">
    <w:p w14:paraId="04C6989B" w14:textId="77777777" w:rsidR="00764FEA" w:rsidRDefault="00764FEA" w:rsidP="00B31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B7623E" w14:textId="77777777" w:rsidR="00764FEA" w:rsidRDefault="00764FEA" w:rsidP="00B31E93">
      <w:pPr>
        <w:spacing w:after="0" w:line="240" w:lineRule="auto"/>
      </w:pPr>
      <w:r>
        <w:separator/>
      </w:r>
    </w:p>
  </w:footnote>
  <w:footnote w:type="continuationSeparator" w:id="0">
    <w:p w14:paraId="573F27BB" w14:textId="77777777" w:rsidR="00764FEA" w:rsidRDefault="00764FEA" w:rsidP="00B31E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E31862"/>
    <w:multiLevelType w:val="hybridMultilevel"/>
    <w:tmpl w:val="5710767C"/>
    <w:lvl w:ilvl="0" w:tplc="E3F82CCA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13017F6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BF6BF8A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AD67A3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24CE170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0F2B986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9D66756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592C85E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B4E4E6A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B54039A"/>
    <w:multiLevelType w:val="hybridMultilevel"/>
    <w:tmpl w:val="1F3248DC"/>
    <w:lvl w:ilvl="0" w:tplc="616CC01A">
      <w:start w:val="1"/>
      <w:numFmt w:val="decimal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FC07B2E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EDCFCD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5A4979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07AA91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3502FB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EC04E7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5F6F37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7ECBD4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ACB5751"/>
    <w:multiLevelType w:val="hybridMultilevel"/>
    <w:tmpl w:val="18641122"/>
    <w:lvl w:ilvl="0" w:tplc="C1F20F8E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6B440BE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474061A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8C47D4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138CB40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0E63F8C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87A155C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BA21834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BB2CFF0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E911BC4"/>
    <w:multiLevelType w:val="hybridMultilevel"/>
    <w:tmpl w:val="CA5CDDA0"/>
    <w:styleLink w:val="Bullet"/>
    <w:lvl w:ilvl="0" w:tplc="FA24FF1A">
      <w:start w:val="1"/>
      <w:numFmt w:val="bullet"/>
      <w:lvlText w:val="•"/>
      <w:lvlJc w:val="left"/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2C6441BC">
      <w:start w:val="1"/>
      <w:numFmt w:val="bullet"/>
      <w:lvlText w:val="•"/>
      <w:lvlJc w:val="left"/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20C0A984">
      <w:start w:val="1"/>
      <w:numFmt w:val="bullet"/>
      <w:lvlText w:val="•"/>
      <w:lvlJc w:val="left"/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A8961B02">
      <w:start w:val="1"/>
      <w:numFmt w:val="bullet"/>
      <w:lvlText w:val="•"/>
      <w:lvlJc w:val="left"/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84E49638">
      <w:start w:val="1"/>
      <w:numFmt w:val="bullet"/>
      <w:lvlText w:val="•"/>
      <w:lvlJc w:val="left"/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84E6CA54">
      <w:start w:val="1"/>
      <w:numFmt w:val="bullet"/>
      <w:lvlText w:val="•"/>
      <w:lvlJc w:val="left"/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A5F8CF7C">
      <w:start w:val="1"/>
      <w:numFmt w:val="bullet"/>
      <w:lvlText w:val="•"/>
      <w:lvlJc w:val="left"/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7A268EFC">
      <w:start w:val="1"/>
      <w:numFmt w:val="bullet"/>
      <w:lvlText w:val="•"/>
      <w:lvlJc w:val="left"/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F5647F00">
      <w:start w:val="1"/>
      <w:numFmt w:val="bullet"/>
      <w:lvlText w:val="•"/>
      <w:lvlJc w:val="left"/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4" w15:restartNumberingAfterBreak="0">
    <w:nsid w:val="64D05306"/>
    <w:multiLevelType w:val="hybridMultilevel"/>
    <w:tmpl w:val="9BA4616C"/>
    <w:lvl w:ilvl="0" w:tplc="ED043A4A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A8A006E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D7AD4C4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26E7778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5465C0A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1BC08C6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E56E3CA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66A2462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29E331E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686701E"/>
    <w:multiLevelType w:val="multilevel"/>
    <w:tmpl w:val="F5149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80D7C50"/>
    <w:multiLevelType w:val="hybridMultilevel"/>
    <w:tmpl w:val="B0309914"/>
    <w:lvl w:ilvl="0" w:tplc="25F44562">
      <w:start w:val="1"/>
      <w:numFmt w:val="decimal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285B7E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EF6EA9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968567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C584CC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C10B06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BD86E6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5E2BCD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CDED7F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75E6532E"/>
    <w:multiLevelType w:val="hybridMultilevel"/>
    <w:tmpl w:val="CA5CDDA0"/>
    <w:numStyleLink w:val="Bullet"/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6"/>
  </w:num>
  <w:num w:numId="6">
    <w:abstractNumId w:val="5"/>
  </w:num>
  <w:num w:numId="7">
    <w:abstractNumId w:val="3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AE2"/>
    <w:rsid w:val="0000620F"/>
    <w:rsid w:val="00007878"/>
    <w:rsid w:val="00010E4E"/>
    <w:rsid w:val="000176EE"/>
    <w:rsid w:val="000304BC"/>
    <w:rsid w:val="000341FE"/>
    <w:rsid w:val="00034603"/>
    <w:rsid w:val="00051C3C"/>
    <w:rsid w:val="00077BDA"/>
    <w:rsid w:val="00081F65"/>
    <w:rsid w:val="00085B88"/>
    <w:rsid w:val="000875BD"/>
    <w:rsid w:val="00087F0A"/>
    <w:rsid w:val="000965F4"/>
    <w:rsid w:val="000A79B2"/>
    <w:rsid w:val="000B1B5C"/>
    <w:rsid w:val="000C7233"/>
    <w:rsid w:val="000D51E0"/>
    <w:rsid w:val="000D77B1"/>
    <w:rsid w:val="000E1C20"/>
    <w:rsid w:val="000E36B0"/>
    <w:rsid w:val="00102061"/>
    <w:rsid w:val="00103AEF"/>
    <w:rsid w:val="001046D3"/>
    <w:rsid w:val="00124862"/>
    <w:rsid w:val="0014075A"/>
    <w:rsid w:val="00153ED4"/>
    <w:rsid w:val="0017481A"/>
    <w:rsid w:val="00196E66"/>
    <w:rsid w:val="001A6FE4"/>
    <w:rsid w:val="001A7379"/>
    <w:rsid w:val="001F27E8"/>
    <w:rsid w:val="001F5476"/>
    <w:rsid w:val="00235BEA"/>
    <w:rsid w:val="00241341"/>
    <w:rsid w:val="00244C76"/>
    <w:rsid w:val="00255681"/>
    <w:rsid w:val="00256DFD"/>
    <w:rsid w:val="002B7A01"/>
    <w:rsid w:val="002E0CC6"/>
    <w:rsid w:val="002E1EC4"/>
    <w:rsid w:val="002E3DE9"/>
    <w:rsid w:val="00301F09"/>
    <w:rsid w:val="00303453"/>
    <w:rsid w:val="003204CB"/>
    <w:rsid w:val="0032142D"/>
    <w:rsid w:val="00322330"/>
    <w:rsid w:val="003250BE"/>
    <w:rsid w:val="00331754"/>
    <w:rsid w:val="00331D7D"/>
    <w:rsid w:val="0035084C"/>
    <w:rsid w:val="0035182F"/>
    <w:rsid w:val="00352D90"/>
    <w:rsid w:val="003541A7"/>
    <w:rsid w:val="00364383"/>
    <w:rsid w:val="00381707"/>
    <w:rsid w:val="00390709"/>
    <w:rsid w:val="00392919"/>
    <w:rsid w:val="003B2DE0"/>
    <w:rsid w:val="003C76DB"/>
    <w:rsid w:val="003E2A6A"/>
    <w:rsid w:val="003F1197"/>
    <w:rsid w:val="00417703"/>
    <w:rsid w:val="00431FBF"/>
    <w:rsid w:val="00432323"/>
    <w:rsid w:val="0043449E"/>
    <w:rsid w:val="00442C75"/>
    <w:rsid w:val="0044346E"/>
    <w:rsid w:val="00445D8C"/>
    <w:rsid w:val="0044777C"/>
    <w:rsid w:val="00470EEF"/>
    <w:rsid w:val="00475D70"/>
    <w:rsid w:val="004A2915"/>
    <w:rsid w:val="004A6944"/>
    <w:rsid w:val="004C4C47"/>
    <w:rsid w:val="004F2506"/>
    <w:rsid w:val="004F7DEA"/>
    <w:rsid w:val="00522174"/>
    <w:rsid w:val="005312B5"/>
    <w:rsid w:val="00552166"/>
    <w:rsid w:val="0055583E"/>
    <w:rsid w:val="005621DB"/>
    <w:rsid w:val="0057214B"/>
    <w:rsid w:val="00576A6D"/>
    <w:rsid w:val="00583220"/>
    <w:rsid w:val="00583FA1"/>
    <w:rsid w:val="005B6AA7"/>
    <w:rsid w:val="005C1955"/>
    <w:rsid w:val="005E7B2A"/>
    <w:rsid w:val="005F2DB2"/>
    <w:rsid w:val="005F78E9"/>
    <w:rsid w:val="00620C5D"/>
    <w:rsid w:val="00635127"/>
    <w:rsid w:val="0063544F"/>
    <w:rsid w:val="006554EB"/>
    <w:rsid w:val="00682D62"/>
    <w:rsid w:val="006B083B"/>
    <w:rsid w:val="006C0B89"/>
    <w:rsid w:val="006C61C5"/>
    <w:rsid w:val="00707FFA"/>
    <w:rsid w:val="0073359B"/>
    <w:rsid w:val="00755114"/>
    <w:rsid w:val="00764FEA"/>
    <w:rsid w:val="00772969"/>
    <w:rsid w:val="00787890"/>
    <w:rsid w:val="007A04D0"/>
    <w:rsid w:val="007A18F7"/>
    <w:rsid w:val="007B2A9D"/>
    <w:rsid w:val="007B4DBA"/>
    <w:rsid w:val="007B6557"/>
    <w:rsid w:val="007B783A"/>
    <w:rsid w:val="007D1192"/>
    <w:rsid w:val="007E3208"/>
    <w:rsid w:val="007F386E"/>
    <w:rsid w:val="007F7BA4"/>
    <w:rsid w:val="008017E9"/>
    <w:rsid w:val="0081164D"/>
    <w:rsid w:val="00836C2A"/>
    <w:rsid w:val="00853211"/>
    <w:rsid w:val="00856D64"/>
    <w:rsid w:val="00897FA1"/>
    <w:rsid w:val="008A3FAA"/>
    <w:rsid w:val="008A5B4B"/>
    <w:rsid w:val="008B5987"/>
    <w:rsid w:val="008D1F4A"/>
    <w:rsid w:val="008F7B3B"/>
    <w:rsid w:val="009079A9"/>
    <w:rsid w:val="00913968"/>
    <w:rsid w:val="00937590"/>
    <w:rsid w:val="009553FC"/>
    <w:rsid w:val="00966BFD"/>
    <w:rsid w:val="00987E08"/>
    <w:rsid w:val="00996E75"/>
    <w:rsid w:val="009B00FA"/>
    <w:rsid w:val="009C1360"/>
    <w:rsid w:val="009C4BFA"/>
    <w:rsid w:val="009D6BFB"/>
    <w:rsid w:val="00A12AEC"/>
    <w:rsid w:val="00A13A55"/>
    <w:rsid w:val="00A22B0E"/>
    <w:rsid w:val="00A40888"/>
    <w:rsid w:val="00A51998"/>
    <w:rsid w:val="00A652FE"/>
    <w:rsid w:val="00A66577"/>
    <w:rsid w:val="00A70120"/>
    <w:rsid w:val="00A7251D"/>
    <w:rsid w:val="00A84311"/>
    <w:rsid w:val="00A91AA4"/>
    <w:rsid w:val="00AA1307"/>
    <w:rsid w:val="00AD3976"/>
    <w:rsid w:val="00AE216F"/>
    <w:rsid w:val="00AF31F4"/>
    <w:rsid w:val="00AF6977"/>
    <w:rsid w:val="00B018DF"/>
    <w:rsid w:val="00B111EE"/>
    <w:rsid w:val="00B3156D"/>
    <w:rsid w:val="00B31E93"/>
    <w:rsid w:val="00B41F66"/>
    <w:rsid w:val="00B46D2D"/>
    <w:rsid w:val="00B53379"/>
    <w:rsid w:val="00B55A4B"/>
    <w:rsid w:val="00B57C2D"/>
    <w:rsid w:val="00B66C9A"/>
    <w:rsid w:val="00BA11CB"/>
    <w:rsid w:val="00BD621E"/>
    <w:rsid w:val="00BD7475"/>
    <w:rsid w:val="00BE362E"/>
    <w:rsid w:val="00BE3AE2"/>
    <w:rsid w:val="00C16AE9"/>
    <w:rsid w:val="00C20A68"/>
    <w:rsid w:val="00C36F43"/>
    <w:rsid w:val="00C639AE"/>
    <w:rsid w:val="00C7066A"/>
    <w:rsid w:val="00C8379F"/>
    <w:rsid w:val="00CA45B4"/>
    <w:rsid w:val="00CC6A08"/>
    <w:rsid w:val="00CD29DD"/>
    <w:rsid w:val="00CF4D04"/>
    <w:rsid w:val="00D03FB9"/>
    <w:rsid w:val="00D5582D"/>
    <w:rsid w:val="00D656F1"/>
    <w:rsid w:val="00D7265D"/>
    <w:rsid w:val="00D74C5C"/>
    <w:rsid w:val="00D96364"/>
    <w:rsid w:val="00D97171"/>
    <w:rsid w:val="00DB1350"/>
    <w:rsid w:val="00DB6CF0"/>
    <w:rsid w:val="00DD148E"/>
    <w:rsid w:val="00E010B9"/>
    <w:rsid w:val="00E03233"/>
    <w:rsid w:val="00E30921"/>
    <w:rsid w:val="00E518A3"/>
    <w:rsid w:val="00E62842"/>
    <w:rsid w:val="00E8305C"/>
    <w:rsid w:val="00E8331F"/>
    <w:rsid w:val="00EB38CB"/>
    <w:rsid w:val="00ED205B"/>
    <w:rsid w:val="00ED7089"/>
    <w:rsid w:val="00EE3388"/>
    <w:rsid w:val="00EE4DD8"/>
    <w:rsid w:val="00F14124"/>
    <w:rsid w:val="00F20B04"/>
    <w:rsid w:val="00F41794"/>
    <w:rsid w:val="00F46999"/>
    <w:rsid w:val="00F47174"/>
    <w:rsid w:val="00F53C59"/>
    <w:rsid w:val="00F61CE1"/>
    <w:rsid w:val="00F64167"/>
    <w:rsid w:val="00F66D5B"/>
    <w:rsid w:val="00F916CA"/>
    <w:rsid w:val="00F96C6C"/>
    <w:rsid w:val="00FB0FC8"/>
    <w:rsid w:val="00FB1FED"/>
    <w:rsid w:val="00FC42D8"/>
    <w:rsid w:val="00FC55AC"/>
    <w:rsid w:val="00FC585D"/>
    <w:rsid w:val="00FE5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."/>
  <w14:docId w14:val="41148BF6"/>
  <w15:docId w15:val="{3F3AD3B4-6310-4B3D-AA3D-C0B1D370B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next w:val="Normal"/>
    <w:link w:val="Heading1Char"/>
    <w:uiPriority w:val="9"/>
    <w:unhideWhenUsed/>
    <w:qFormat/>
    <w:rsid w:val="00E8305C"/>
    <w:pPr>
      <w:keepNext/>
      <w:keepLines/>
      <w:spacing w:after="261"/>
      <w:ind w:left="10" w:hanging="10"/>
      <w:outlineLvl w:val="0"/>
    </w:pPr>
    <w:rPr>
      <w:rFonts w:ascii="Arial" w:eastAsia="Arial" w:hAnsi="Arial" w:cs="Arial"/>
      <w:b/>
      <w:color w:val="000000"/>
      <w:sz w:val="24"/>
      <w:lang w:eastAsia="en-Z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0E4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03233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31E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1E93"/>
  </w:style>
  <w:style w:type="paragraph" w:styleId="Footer">
    <w:name w:val="footer"/>
    <w:basedOn w:val="Normal"/>
    <w:link w:val="FooterChar"/>
    <w:uiPriority w:val="99"/>
    <w:unhideWhenUsed/>
    <w:rsid w:val="00B31E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1E93"/>
  </w:style>
  <w:style w:type="character" w:customStyle="1" w:styleId="Heading1Char">
    <w:name w:val="Heading 1 Char"/>
    <w:basedOn w:val="DefaultParagraphFont"/>
    <w:link w:val="Heading1"/>
    <w:uiPriority w:val="9"/>
    <w:rsid w:val="00E8305C"/>
    <w:rPr>
      <w:rFonts w:ascii="Arial" w:eastAsia="Arial" w:hAnsi="Arial" w:cs="Arial"/>
      <w:b/>
      <w:color w:val="000000"/>
      <w:sz w:val="24"/>
      <w:lang w:eastAsia="en-ZA"/>
    </w:rPr>
  </w:style>
  <w:style w:type="table" w:customStyle="1" w:styleId="TableGrid">
    <w:name w:val="TableGrid"/>
    <w:rsid w:val="00E8305C"/>
    <w:pPr>
      <w:spacing w:after="0" w:line="240" w:lineRule="auto"/>
    </w:pPr>
    <w:rPr>
      <w:rFonts w:eastAsiaTheme="minorEastAsia"/>
      <w:lang w:eastAsia="en-Z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semiHidden/>
    <w:rsid w:val="00010E4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unhideWhenUsed/>
    <w:rsid w:val="00010E4E"/>
    <w:rPr>
      <w:rFonts w:ascii="Times New Roman" w:hAnsi="Times New Roman" w:cs="Times New Roman"/>
      <w:sz w:val="24"/>
      <w:szCs w:val="24"/>
    </w:rPr>
  </w:style>
  <w:style w:type="paragraph" w:customStyle="1" w:styleId="Body">
    <w:name w:val="Body"/>
    <w:rsid w:val="00470EE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val="en-GB" w:eastAsia="en-GB"/>
    </w:rPr>
  </w:style>
  <w:style w:type="paragraph" w:customStyle="1" w:styleId="Default">
    <w:name w:val="Default"/>
    <w:rsid w:val="00552166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val="en-US" w:eastAsia="en-GB"/>
      <w14:textOutline w14:w="0" w14:cap="flat" w14:cmpd="sng" w14:algn="ctr">
        <w14:noFill/>
        <w14:prstDash w14:val="solid"/>
        <w14:bevel/>
      </w14:textOutline>
    </w:rPr>
  </w:style>
  <w:style w:type="numbering" w:customStyle="1" w:styleId="Bullet">
    <w:name w:val="Bullet"/>
    <w:rsid w:val="00552166"/>
    <w:pPr>
      <w:numPr>
        <w:numId w:val="7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621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21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29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2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9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odeberg.co.za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hefoodfox,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gudrun@g-com.co.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418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Gudrun Clark</dc:creator>
  <cp:lastModifiedBy>office</cp:lastModifiedBy>
  <cp:revision>2</cp:revision>
  <cp:lastPrinted>2021-09-10T11:51:00Z</cp:lastPrinted>
  <dcterms:created xsi:type="dcterms:W3CDTF">2021-09-20T11:03:00Z</dcterms:created>
  <dcterms:modified xsi:type="dcterms:W3CDTF">2021-09-20T11:03:00Z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128310473</vt:i4>
  </property>
  <property fmtid="{D5CDD505-2E9C-101B-9397-08002B2CF9AE}" pid="3" name="_NewReviewCycle">
    <vt:lpwstr/>
  </property>
  <property fmtid="{D5CDD505-2E9C-101B-9397-08002B2CF9AE}" pid="4" name="_EmailSubject">
    <vt:lpwstr>Roodeberg Classic Red Blend – a lifetime of stories in every bottle</vt:lpwstr>
  </property>
  <property fmtid="{D5CDD505-2E9C-101B-9397-08002B2CF9AE}" pid="5" name="_AuthorEmail">
    <vt:lpwstr>gudrun@gc-com.co.za</vt:lpwstr>
  </property>
  <property fmtid="{D5CDD505-2E9C-101B-9397-08002B2CF9AE}" pid="6" name="_AuthorEmailDisplayName">
    <vt:lpwstr>Gudrun Clark</vt:lpwstr>
  </property>
  <property fmtid="{D5CDD505-2E9C-101B-9397-08002B2CF9AE}" pid="7" name="_ReviewingToolsShownOnce">
    <vt:lpwstr/>
  </property>
</Properties>
</file>