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D90330" w14:textId="72C10169" w:rsidR="004A5D14" w:rsidRPr="003E35F3" w:rsidRDefault="00F96A7F" w:rsidP="00C152D2">
      <w:pPr>
        <w:jc w:val="center"/>
        <w:rPr>
          <w:rFonts w:cstheme="minorHAnsi"/>
        </w:rPr>
      </w:pPr>
      <w:r w:rsidRPr="003E35F3">
        <w:rPr>
          <w:rFonts w:cstheme="minorHAnsi"/>
          <w:noProof/>
        </w:rPr>
        <w:drawing>
          <wp:inline distT="0" distB="0" distL="0" distR="0" wp14:anchorId="00D274DB" wp14:editId="31354436">
            <wp:extent cx="2114550" cy="1648350"/>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54074" cy="1757113"/>
                    </a:xfrm>
                    <a:prstGeom prst="rect">
                      <a:avLst/>
                    </a:prstGeom>
                    <a:noFill/>
                    <a:ln>
                      <a:noFill/>
                    </a:ln>
                  </pic:spPr>
                </pic:pic>
              </a:graphicData>
            </a:graphic>
          </wp:inline>
        </w:drawing>
      </w:r>
    </w:p>
    <w:p w14:paraId="4C5823DA" w14:textId="77777777" w:rsidR="00B47175" w:rsidRDefault="00F6058C" w:rsidP="001C079A">
      <w:pPr>
        <w:spacing w:after="0" w:line="240" w:lineRule="auto"/>
        <w:jc w:val="center"/>
        <w:rPr>
          <w:rFonts w:cstheme="minorHAnsi"/>
          <w:b/>
          <w:sz w:val="24"/>
          <w:szCs w:val="24"/>
        </w:rPr>
      </w:pPr>
      <w:r>
        <w:rPr>
          <w:rFonts w:cstheme="minorHAnsi"/>
          <w:b/>
          <w:sz w:val="24"/>
          <w:szCs w:val="24"/>
        </w:rPr>
        <w:t>I</w:t>
      </w:r>
      <w:r w:rsidR="00761FEF" w:rsidRPr="000D4C85">
        <w:rPr>
          <w:rFonts w:cstheme="minorHAnsi"/>
          <w:b/>
          <w:sz w:val="24"/>
          <w:szCs w:val="24"/>
        </w:rPr>
        <w:t xml:space="preserve">NTRODUCING </w:t>
      </w:r>
      <w:r w:rsidR="00CE70C6" w:rsidRPr="000D4C85">
        <w:rPr>
          <w:rFonts w:cstheme="minorHAnsi"/>
          <w:b/>
          <w:sz w:val="24"/>
          <w:szCs w:val="24"/>
        </w:rPr>
        <w:t xml:space="preserve">JOURNEY’S END </w:t>
      </w:r>
      <w:r w:rsidR="00BD65A0" w:rsidRPr="000D4C85">
        <w:rPr>
          <w:rFonts w:cstheme="minorHAnsi"/>
          <w:b/>
          <w:sz w:val="24"/>
          <w:szCs w:val="24"/>
        </w:rPr>
        <w:t>VINEYARDS</w:t>
      </w:r>
      <w:r w:rsidR="00761FEF" w:rsidRPr="000D4C85">
        <w:rPr>
          <w:rFonts w:cstheme="minorHAnsi"/>
          <w:b/>
          <w:sz w:val="24"/>
          <w:szCs w:val="24"/>
        </w:rPr>
        <w:t>’ TALES SERIES</w:t>
      </w:r>
      <w:r w:rsidR="001C079A">
        <w:rPr>
          <w:rFonts w:cstheme="minorHAnsi"/>
          <w:b/>
          <w:sz w:val="24"/>
          <w:szCs w:val="24"/>
        </w:rPr>
        <w:t>:</w:t>
      </w:r>
      <w:r w:rsidR="00DA36A6">
        <w:rPr>
          <w:rFonts w:cstheme="minorHAnsi"/>
          <w:b/>
          <w:sz w:val="24"/>
          <w:szCs w:val="24"/>
        </w:rPr>
        <w:t xml:space="preserve"> </w:t>
      </w:r>
    </w:p>
    <w:p w14:paraId="5EE3D9F9" w14:textId="77777777" w:rsidR="00B47175" w:rsidRDefault="001C079A" w:rsidP="001C079A">
      <w:pPr>
        <w:spacing w:after="0" w:line="240" w:lineRule="auto"/>
        <w:jc w:val="center"/>
        <w:rPr>
          <w:rFonts w:cstheme="minorHAnsi"/>
          <w:b/>
          <w:sz w:val="24"/>
          <w:szCs w:val="24"/>
        </w:rPr>
      </w:pPr>
      <w:r>
        <w:rPr>
          <w:rFonts w:cstheme="minorHAnsi"/>
          <w:b/>
          <w:sz w:val="24"/>
          <w:szCs w:val="24"/>
        </w:rPr>
        <w:t xml:space="preserve">New Look &amp; Vintages, ‘Tales’ </w:t>
      </w:r>
      <w:r w:rsidR="0030068A">
        <w:rPr>
          <w:rFonts w:cstheme="minorHAnsi"/>
          <w:b/>
          <w:sz w:val="24"/>
          <w:szCs w:val="24"/>
        </w:rPr>
        <w:t>f</w:t>
      </w:r>
      <w:r>
        <w:rPr>
          <w:rFonts w:cstheme="minorHAnsi"/>
          <w:b/>
          <w:sz w:val="24"/>
          <w:szCs w:val="24"/>
        </w:rPr>
        <w:t>rom The Farm a</w:t>
      </w:r>
      <w:r w:rsidR="007C6916">
        <w:rPr>
          <w:rFonts w:cstheme="minorHAnsi"/>
          <w:b/>
          <w:sz w:val="24"/>
          <w:szCs w:val="24"/>
        </w:rPr>
        <w:t>nd</w:t>
      </w:r>
      <w:r w:rsidR="00865D29" w:rsidRPr="000D4C85">
        <w:rPr>
          <w:rFonts w:cstheme="minorHAnsi"/>
          <w:b/>
          <w:sz w:val="24"/>
          <w:szCs w:val="24"/>
        </w:rPr>
        <w:t xml:space="preserve"> </w:t>
      </w:r>
    </w:p>
    <w:p w14:paraId="2ACC705D" w14:textId="6C644CD1" w:rsidR="00761FEF" w:rsidRPr="000D4C85" w:rsidRDefault="001C3AF8" w:rsidP="001C079A">
      <w:pPr>
        <w:spacing w:after="0" w:line="240" w:lineRule="auto"/>
        <w:jc w:val="center"/>
        <w:rPr>
          <w:rFonts w:cstheme="minorHAnsi"/>
          <w:b/>
          <w:sz w:val="24"/>
          <w:szCs w:val="24"/>
        </w:rPr>
      </w:pPr>
      <w:r w:rsidRPr="000D4C85">
        <w:rPr>
          <w:rFonts w:cstheme="minorHAnsi"/>
          <w:b/>
          <w:sz w:val="24"/>
          <w:szCs w:val="24"/>
        </w:rPr>
        <w:t xml:space="preserve">Some </w:t>
      </w:r>
      <w:r w:rsidR="004A6C5D" w:rsidRPr="000D4C85">
        <w:rPr>
          <w:rFonts w:cstheme="minorHAnsi"/>
          <w:b/>
          <w:sz w:val="24"/>
          <w:szCs w:val="24"/>
        </w:rPr>
        <w:t xml:space="preserve">Favourite </w:t>
      </w:r>
      <w:r w:rsidR="00865D29" w:rsidRPr="000D4C85">
        <w:rPr>
          <w:rFonts w:cstheme="minorHAnsi"/>
          <w:b/>
          <w:sz w:val="24"/>
          <w:szCs w:val="24"/>
        </w:rPr>
        <w:t>Recipes from Winemaker Mike Dawson</w:t>
      </w:r>
    </w:p>
    <w:p w14:paraId="0743A369" w14:textId="48E0A160" w:rsidR="00D637EE" w:rsidRPr="000E7CDC" w:rsidRDefault="00D637EE" w:rsidP="00761FEF">
      <w:pPr>
        <w:spacing w:after="0" w:line="240" w:lineRule="auto"/>
        <w:jc w:val="center"/>
        <w:rPr>
          <w:rFonts w:cstheme="minorHAnsi"/>
          <w:b/>
        </w:rPr>
      </w:pPr>
    </w:p>
    <w:p w14:paraId="3E2E4B8C" w14:textId="624A166A" w:rsidR="00D637EE" w:rsidRPr="000E7CDC" w:rsidRDefault="00D637EE" w:rsidP="00D637EE">
      <w:pPr>
        <w:spacing w:after="0" w:line="240" w:lineRule="auto"/>
        <w:jc w:val="both"/>
        <w:rPr>
          <w:rFonts w:cstheme="minorHAnsi"/>
        </w:rPr>
      </w:pPr>
      <w:r w:rsidRPr="000E7CDC">
        <w:rPr>
          <w:rFonts w:cstheme="minorHAnsi"/>
        </w:rPr>
        <w:t xml:space="preserve">Journey’s End Vineyards have released the </w:t>
      </w:r>
      <w:r w:rsidR="00DA36A6">
        <w:rPr>
          <w:rFonts w:cstheme="minorHAnsi"/>
        </w:rPr>
        <w:t xml:space="preserve">latest </w:t>
      </w:r>
      <w:r w:rsidRPr="000E7CDC">
        <w:rPr>
          <w:rFonts w:cstheme="minorHAnsi"/>
        </w:rPr>
        <w:t>vintages of their new</w:t>
      </w:r>
      <w:r w:rsidR="00DA36A6">
        <w:rPr>
          <w:rFonts w:cstheme="minorHAnsi"/>
        </w:rPr>
        <w:t>-</w:t>
      </w:r>
      <w:r w:rsidRPr="000E7CDC">
        <w:rPr>
          <w:rFonts w:cstheme="minorHAnsi"/>
        </w:rPr>
        <w:t>look Tales Series</w:t>
      </w:r>
      <w:r w:rsidR="00DA36A6">
        <w:rPr>
          <w:rFonts w:cstheme="minorHAnsi"/>
        </w:rPr>
        <w:t>;</w:t>
      </w:r>
      <w:r w:rsidRPr="000E7CDC">
        <w:rPr>
          <w:rFonts w:cstheme="minorHAnsi"/>
        </w:rPr>
        <w:t xml:space="preserve"> a range of four wines</w:t>
      </w:r>
      <w:r w:rsidR="00DA36A6">
        <w:rPr>
          <w:rFonts w:cstheme="minorHAnsi"/>
        </w:rPr>
        <w:t>, each</w:t>
      </w:r>
      <w:r w:rsidRPr="000E7CDC">
        <w:rPr>
          <w:rFonts w:cstheme="minorHAnsi"/>
        </w:rPr>
        <w:t xml:space="preserve"> with eye-catching modern </w:t>
      </w:r>
      <w:r w:rsidR="001C079A">
        <w:rPr>
          <w:rFonts w:cstheme="minorHAnsi"/>
        </w:rPr>
        <w:t>designs</w:t>
      </w:r>
      <w:r w:rsidRPr="000E7CDC">
        <w:rPr>
          <w:rFonts w:cstheme="minorHAnsi"/>
        </w:rPr>
        <w:t xml:space="preserve"> to </w:t>
      </w:r>
      <w:r w:rsidR="00DA36A6">
        <w:rPr>
          <w:rFonts w:cstheme="minorHAnsi"/>
        </w:rPr>
        <w:t xml:space="preserve">show the inspiration behind </w:t>
      </w:r>
      <w:r w:rsidR="001C079A">
        <w:rPr>
          <w:rFonts w:cstheme="minorHAnsi"/>
        </w:rPr>
        <w:t>the labels.</w:t>
      </w:r>
    </w:p>
    <w:p w14:paraId="1D6EF473" w14:textId="44A48FCE" w:rsidR="00C006C2" w:rsidRPr="000E7CDC" w:rsidRDefault="00C006C2" w:rsidP="00D637EE">
      <w:pPr>
        <w:spacing w:after="0" w:line="240" w:lineRule="auto"/>
        <w:jc w:val="both"/>
        <w:rPr>
          <w:rFonts w:cstheme="minorHAnsi"/>
        </w:rPr>
      </w:pPr>
    </w:p>
    <w:p w14:paraId="782DBC3B" w14:textId="679FAE2C" w:rsidR="00C006C2" w:rsidRDefault="00C006C2" w:rsidP="00D637EE">
      <w:pPr>
        <w:spacing w:after="0" w:line="240" w:lineRule="auto"/>
        <w:jc w:val="both"/>
        <w:rPr>
          <w:rFonts w:cstheme="minorHAnsi"/>
          <w:b/>
          <w:bCs/>
        </w:rPr>
      </w:pPr>
      <w:r w:rsidRPr="007E6A8C">
        <w:rPr>
          <w:rFonts w:cstheme="minorHAnsi"/>
          <w:b/>
          <w:bCs/>
        </w:rPr>
        <w:t>The new releases include</w:t>
      </w:r>
      <w:r w:rsidR="0008641C" w:rsidRPr="007E6A8C">
        <w:rPr>
          <w:rFonts w:cstheme="minorHAnsi"/>
          <w:b/>
          <w:bCs/>
        </w:rPr>
        <w:t>:</w:t>
      </w:r>
    </w:p>
    <w:p w14:paraId="73E9B156" w14:textId="77777777" w:rsidR="00F6058C" w:rsidRPr="007E6A8C" w:rsidRDefault="00F6058C" w:rsidP="00D637EE">
      <w:pPr>
        <w:spacing w:after="0" w:line="240" w:lineRule="auto"/>
        <w:jc w:val="both"/>
        <w:rPr>
          <w:rFonts w:cstheme="minorHAnsi"/>
          <w:b/>
          <w:bCs/>
        </w:rPr>
      </w:pPr>
    </w:p>
    <w:p w14:paraId="25362610" w14:textId="5F493C0A" w:rsidR="00C006C2" w:rsidRPr="000E7CDC" w:rsidRDefault="00C006C2" w:rsidP="00D637EE">
      <w:pPr>
        <w:spacing w:after="0" w:line="240" w:lineRule="auto"/>
        <w:jc w:val="both"/>
        <w:rPr>
          <w:rFonts w:cstheme="minorHAnsi"/>
          <w:b/>
          <w:bCs/>
        </w:rPr>
      </w:pPr>
      <w:r w:rsidRPr="000E7CDC">
        <w:rPr>
          <w:rFonts w:cstheme="minorHAnsi"/>
          <w:b/>
          <w:bCs/>
        </w:rPr>
        <w:t>Journey’s End Weather Station Sauvignon Blanc 2020</w:t>
      </w:r>
    </w:p>
    <w:p w14:paraId="17913CA1" w14:textId="52084E7E" w:rsidR="007F2E55" w:rsidRPr="00B47175" w:rsidRDefault="00AB5AEF" w:rsidP="00D637EE">
      <w:pPr>
        <w:spacing w:after="0" w:line="240" w:lineRule="auto"/>
        <w:jc w:val="both"/>
        <w:rPr>
          <w:rFonts w:cstheme="minorHAnsi"/>
          <w:b/>
          <w:bCs/>
        </w:rPr>
      </w:pPr>
      <w:r w:rsidRPr="000E7CDC">
        <w:rPr>
          <w:rFonts w:cstheme="minorHAnsi"/>
          <w:b/>
          <w:bCs/>
        </w:rPr>
        <w:t xml:space="preserve">Journey’s End </w:t>
      </w:r>
      <w:r w:rsidR="007F2E55" w:rsidRPr="000E7CDC">
        <w:rPr>
          <w:rFonts w:cstheme="minorHAnsi"/>
          <w:b/>
          <w:bCs/>
        </w:rPr>
        <w:t xml:space="preserve">Haystack </w:t>
      </w:r>
      <w:r w:rsidR="007F2E55" w:rsidRPr="00B47175">
        <w:rPr>
          <w:rFonts w:cstheme="minorHAnsi"/>
          <w:b/>
          <w:bCs/>
        </w:rPr>
        <w:t xml:space="preserve">Chardonnay </w:t>
      </w:r>
      <w:r w:rsidR="00A118CB" w:rsidRPr="00B47175">
        <w:rPr>
          <w:rFonts w:cstheme="minorHAnsi"/>
          <w:b/>
          <w:bCs/>
        </w:rPr>
        <w:t>20</w:t>
      </w:r>
      <w:r w:rsidR="00795D4A" w:rsidRPr="00B47175">
        <w:rPr>
          <w:rFonts w:cstheme="minorHAnsi"/>
          <w:b/>
          <w:bCs/>
        </w:rPr>
        <w:t>19</w:t>
      </w:r>
    </w:p>
    <w:p w14:paraId="2D9AC5B4" w14:textId="64A65FAA" w:rsidR="00AB5AEF" w:rsidRPr="000E7CDC" w:rsidRDefault="00AB5AEF" w:rsidP="00D637EE">
      <w:pPr>
        <w:spacing w:after="0" w:line="240" w:lineRule="auto"/>
        <w:jc w:val="both"/>
        <w:rPr>
          <w:rFonts w:cstheme="minorHAnsi"/>
          <w:b/>
          <w:bCs/>
        </w:rPr>
      </w:pPr>
      <w:r w:rsidRPr="000E7CDC">
        <w:rPr>
          <w:rFonts w:cstheme="minorHAnsi"/>
          <w:b/>
          <w:bCs/>
        </w:rPr>
        <w:t xml:space="preserve">Journey’s End The Huntsman Shiraz Mourvèdre </w:t>
      </w:r>
      <w:r w:rsidR="00804512">
        <w:rPr>
          <w:rFonts w:cstheme="minorHAnsi"/>
          <w:b/>
          <w:bCs/>
        </w:rPr>
        <w:t>Grena</w:t>
      </w:r>
      <w:r w:rsidR="00FF4AC7">
        <w:rPr>
          <w:rFonts w:cstheme="minorHAnsi"/>
          <w:b/>
          <w:bCs/>
        </w:rPr>
        <w:t>c</w:t>
      </w:r>
      <w:r w:rsidR="00804512">
        <w:rPr>
          <w:rFonts w:cstheme="minorHAnsi"/>
          <w:b/>
          <w:bCs/>
        </w:rPr>
        <w:t>he</w:t>
      </w:r>
      <w:r w:rsidRPr="000E7CDC">
        <w:rPr>
          <w:rFonts w:cstheme="minorHAnsi"/>
          <w:b/>
          <w:bCs/>
        </w:rPr>
        <w:t xml:space="preserve"> 2019</w:t>
      </w:r>
    </w:p>
    <w:p w14:paraId="5B3DC3DD" w14:textId="60BFBF73" w:rsidR="00AB5AEF" w:rsidRPr="000E7CDC" w:rsidRDefault="00AB5AEF" w:rsidP="00D637EE">
      <w:pPr>
        <w:spacing w:after="0" w:line="240" w:lineRule="auto"/>
        <w:jc w:val="both"/>
        <w:rPr>
          <w:rFonts w:cstheme="minorHAnsi"/>
          <w:b/>
        </w:rPr>
      </w:pPr>
      <w:r w:rsidRPr="000E7CDC">
        <w:rPr>
          <w:rFonts w:cstheme="minorHAnsi"/>
          <w:b/>
          <w:bCs/>
        </w:rPr>
        <w:t>Journey’s End Pastor’s Blend Cabernet Sauvignon Merlot Cabernet Franc</w:t>
      </w:r>
      <w:r w:rsidRPr="000E7CDC">
        <w:rPr>
          <w:rFonts w:cstheme="minorHAnsi"/>
          <w:b/>
        </w:rPr>
        <w:t xml:space="preserve"> 201</w:t>
      </w:r>
      <w:r w:rsidR="0008641C" w:rsidRPr="000E7CDC">
        <w:rPr>
          <w:rFonts w:cstheme="minorHAnsi"/>
          <w:b/>
        </w:rPr>
        <w:t>9</w:t>
      </w:r>
    </w:p>
    <w:p w14:paraId="37208535" w14:textId="75A30157" w:rsidR="003837DB" w:rsidRPr="000E7CDC" w:rsidRDefault="003837DB" w:rsidP="00D637EE">
      <w:pPr>
        <w:spacing w:after="0" w:line="240" w:lineRule="auto"/>
        <w:jc w:val="both"/>
        <w:rPr>
          <w:rFonts w:cstheme="minorHAnsi"/>
          <w:b/>
        </w:rPr>
      </w:pPr>
    </w:p>
    <w:p w14:paraId="09776490" w14:textId="1DFECA48" w:rsidR="003837DB" w:rsidRDefault="00DA36A6" w:rsidP="00D637EE">
      <w:pPr>
        <w:spacing w:after="0" w:line="240" w:lineRule="auto"/>
        <w:jc w:val="both"/>
        <w:rPr>
          <w:rFonts w:cstheme="minorHAnsi"/>
          <w:bCs/>
        </w:rPr>
      </w:pPr>
      <w:r>
        <w:rPr>
          <w:rFonts w:cstheme="minorHAnsi"/>
          <w:bCs/>
        </w:rPr>
        <w:t>W</w:t>
      </w:r>
      <w:r w:rsidR="003837DB" w:rsidRPr="000E7CDC">
        <w:rPr>
          <w:rFonts w:cstheme="minorHAnsi"/>
          <w:bCs/>
        </w:rPr>
        <w:t>inemaker Mike Dawson</w:t>
      </w:r>
      <w:r w:rsidR="005707FC" w:rsidRPr="000E7CDC">
        <w:rPr>
          <w:rFonts w:cstheme="minorHAnsi"/>
          <w:bCs/>
        </w:rPr>
        <w:t xml:space="preserve"> has kindly shared some </w:t>
      </w:r>
      <w:r w:rsidR="00190D83">
        <w:rPr>
          <w:rFonts w:cstheme="minorHAnsi"/>
          <w:bCs/>
        </w:rPr>
        <w:t>of his favourite</w:t>
      </w:r>
      <w:r w:rsidR="005707FC" w:rsidRPr="000E7CDC">
        <w:rPr>
          <w:rFonts w:cstheme="minorHAnsi"/>
          <w:bCs/>
        </w:rPr>
        <w:t xml:space="preserve"> recipes for food pairing with </w:t>
      </w:r>
      <w:r>
        <w:rPr>
          <w:rFonts w:cstheme="minorHAnsi"/>
          <w:bCs/>
        </w:rPr>
        <w:t>the Weather Station Sauvignon Blanc and The Huntsman Shiraz Mourv</w:t>
      </w:r>
      <w:r w:rsidR="001C079A" w:rsidRPr="001C079A">
        <w:rPr>
          <w:rFonts w:cstheme="minorHAnsi"/>
        </w:rPr>
        <w:t>è</w:t>
      </w:r>
      <w:r>
        <w:rPr>
          <w:rFonts w:cstheme="minorHAnsi"/>
          <w:bCs/>
        </w:rPr>
        <w:t>dre Grenache</w:t>
      </w:r>
      <w:r w:rsidR="005707FC" w:rsidRPr="000E7CDC">
        <w:rPr>
          <w:rFonts w:cstheme="minorHAnsi"/>
          <w:bCs/>
        </w:rPr>
        <w:t xml:space="preserve">. </w:t>
      </w:r>
      <w:r>
        <w:rPr>
          <w:rFonts w:cstheme="minorHAnsi"/>
          <w:bCs/>
        </w:rPr>
        <w:t>Mike</w:t>
      </w:r>
      <w:r w:rsidR="003837DB" w:rsidRPr="000E7CDC">
        <w:rPr>
          <w:rFonts w:cstheme="minorHAnsi"/>
          <w:bCs/>
        </w:rPr>
        <w:t xml:space="preserve"> </w:t>
      </w:r>
      <w:r w:rsidR="00994BC9">
        <w:rPr>
          <w:rFonts w:cstheme="minorHAnsi"/>
          <w:bCs/>
        </w:rPr>
        <w:t>focuses on</w:t>
      </w:r>
      <w:r w:rsidR="000767B6" w:rsidRPr="000E7CDC">
        <w:rPr>
          <w:rFonts w:cstheme="minorHAnsi"/>
          <w:bCs/>
        </w:rPr>
        <w:t xml:space="preserve"> sustainable</w:t>
      </w:r>
      <w:r w:rsidR="00BF277B">
        <w:rPr>
          <w:rFonts w:cstheme="minorHAnsi"/>
          <w:bCs/>
        </w:rPr>
        <w:t xml:space="preserve"> grape growing and winemaking with a minimal intervention approach, incorporating</w:t>
      </w:r>
      <w:r w:rsidR="00692E5B">
        <w:rPr>
          <w:rFonts w:cstheme="minorHAnsi"/>
          <w:bCs/>
        </w:rPr>
        <w:t xml:space="preserve"> organic</w:t>
      </w:r>
      <w:r w:rsidR="001C079A">
        <w:rPr>
          <w:rFonts w:cstheme="minorHAnsi"/>
          <w:bCs/>
        </w:rPr>
        <w:t xml:space="preserve"> </w:t>
      </w:r>
      <w:r w:rsidR="00BF277B">
        <w:rPr>
          <w:rFonts w:cstheme="minorHAnsi"/>
          <w:bCs/>
        </w:rPr>
        <w:t>practices wherever possible.</w:t>
      </w:r>
      <w:r>
        <w:rPr>
          <w:rFonts w:cstheme="minorHAnsi"/>
          <w:bCs/>
        </w:rPr>
        <w:t xml:space="preserve"> </w:t>
      </w:r>
      <w:r w:rsidR="00BF277B">
        <w:rPr>
          <w:rFonts w:cstheme="minorHAnsi"/>
          <w:bCs/>
        </w:rPr>
        <w:t>H</w:t>
      </w:r>
      <w:r w:rsidR="001C079A">
        <w:rPr>
          <w:rFonts w:cstheme="minorHAnsi"/>
          <w:bCs/>
        </w:rPr>
        <w:t>e is</w:t>
      </w:r>
      <w:r>
        <w:rPr>
          <w:rFonts w:cstheme="minorHAnsi"/>
          <w:bCs/>
        </w:rPr>
        <w:t xml:space="preserve"> </w:t>
      </w:r>
      <w:r w:rsidR="001C079A">
        <w:rPr>
          <w:rFonts w:cstheme="minorHAnsi"/>
          <w:bCs/>
        </w:rPr>
        <w:t xml:space="preserve">also </w:t>
      </w:r>
      <w:r>
        <w:rPr>
          <w:rFonts w:cstheme="minorHAnsi"/>
          <w:bCs/>
        </w:rPr>
        <w:t xml:space="preserve">mindful in his day-to-day life at Journey’s End Vineyards, </w:t>
      </w:r>
      <w:r w:rsidR="001C079A">
        <w:rPr>
          <w:rFonts w:cstheme="minorHAnsi"/>
          <w:bCs/>
        </w:rPr>
        <w:t>which he calls home</w:t>
      </w:r>
      <w:r>
        <w:rPr>
          <w:rFonts w:cstheme="minorHAnsi"/>
          <w:bCs/>
        </w:rPr>
        <w:t>. Here, Mike g</w:t>
      </w:r>
      <w:r w:rsidR="00DD153E" w:rsidRPr="000E7CDC">
        <w:rPr>
          <w:rFonts w:cstheme="minorHAnsi"/>
          <w:bCs/>
        </w:rPr>
        <w:t>row</w:t>
      </w:r>
      <w:r w:rsidR="001C079A">
        <w:rPr>
          <w:rFonts w:cstheme="minorHAnsi"/>
          <w:bCs/>
        </w:rPr>
        <w:t>s</w:t>
      </w:r>
      <w:r>
        <w:rPr>
          <w:rFonts w:cstheme="minorHAnsi"/>
          <w:bCs/>
        </w:rPr>
        <w:t xml:space="preserve"> and tend</w:t>
      </w:r>
      <w:r w:rsidR="001C079A">
        <w:rPr>
          <w:rFonts w:cstheme="minorHAnsi"/>
          <w:bCs/>
        </w:rPr>
        <w:t>s</w:t>
      </w:r>
      <w:r>
        <w:rPr>
          <w:rFonts w:cstheme="minorHAnsi"/>
          <w:bCs/>
        </w:rPr>
        <w:t xml:space="preserve"> to</w:t>
      </w:r>
      <w:r w:rsidR="00DD153E" w:rsidRPr="000E7CDC">
        <w:rPr>
          <w:rFonts w:cstheme="minorHAnsi"/>
          <w:bCs/>
        </w:rPr>
        <w:t xml:space="preserve"> his own</w:t>
      </w:r>
      <w:r w:rsidR="000F47A5" w:rsidRPr="000E7CDC">
        <w:rPr>
          <w:rFonts w:cstheme="minorHAnsi"/>
          <w:bCs/>
        </w:rPr>
        <w:t xml:space="preserve"> </w:t>
      </w:r>
      <w:r w:rsidR="00EF04F9">
        <w:rPr>
          <w:rFonts w:cstheme="minorHAnsi"/>
          <w:bCs/>
        </w:rPr>
        <w:t>bountiful</w:t>
      </w:r>
      <w:r w:rsidR="00DD153E" w:rsidRPr="000E7CDC">
        <w:rPr>
          <w:rFonts w:cstheme="minorHAnsi"/>
          <w:bCs/>
        </w:rPr>
        <w:t xml:space="preserve"> vegetable and her</w:t>
      </w:r>
      <w:r w:rsidR="000F47A5" w:rsidRPr="000E7CDC">
        <w:rPr>
          <w:rFonts w:cstheme="minorHAnsi"/>
          <w:bCs/>
        </w:rPr>
        <w:t>b</w:t>
      </w:r>
      <w:r w:rsidR="00DD153E" w:rsidRPr="000E7CDC">
        <w:rPr>
          <w:rFonts w:cstheme="minorHAnsi"/>
          <w:bCs/>
        </w:rPr>
        <w:t xml:space="preserve"> garde</w:t>
      </w:r>
      <w:r>
        <w:rPr>
          <w:rFonts w:cstheme="minorHAnsi"/>
          <w:bCs/>
        </w:rPr>
        <w:t xml:space="preserve">n, and </w:t>
      </w:r>
      <w:r w:rsidR="001C079A">
        <w:rPr>
          <w:rFonts w:cstheme="minorHAnsi"/>
          <w:bCs/>
        </w:rPr>
        <w:t xml:space="preserve">very much enjoys </w:t>
      </w:r>
      <w:r>
        <w:rPr>
          <w:rFonts w:cstheme="minorHAnsi"/>
          <w:bCs/>
        </w:rPr>
        <w:t>cook</w:t>
      </w:r>
      <w:r w:rsidR="00B24C74">
        <w:rPr>
          <w:rFonts w:cstheme="minorHAnsi"/>
          <w:bCs/>
        </w:rPr>
        <w:t>ing</w:t>
      </w:r>
      <w:r>
        <w:rPr>
          <w:rFonts w:cstheme="minorHAnsi"/>
          <w:bCs/>
        </w:rPr>
        <w:t xml:space="preserve"> seasonally with </w:t>
      </w:r>
      <w:r w:rsidR="001C079A">
        <w:rPr>
          <w:rFonts w:cstheme="minorHAnsi"/>
          <w:bCs/>
        </w:rPr>
        <w:t xml:space="preserve">his </w:t>
      </w:r>
      <w:r w:rsidR="00994BC9">
        <w:rPr>
          <w:rFonts w:cstheme="minorHAnsi"/>
          <w:bCs/>
        </w:rPr>
        <w:t>produce.</w:t>
      </w:r>
    </w:p>
    <w:p w14:paraId="30C3A05F" w14:textId="5BEC3467" w:rsidR="00B034AA" w:rsidRDefault="00B034AA" w:rsidP="00D637EE">
      <w:pPr>
        <w:spacing w:after="0" w:line="240" w:lineRule="auto"/>
        <w:jc w:val="both"/>
        <w:rPr>
          <w:rFonts w:cstheme="minorHAnsi"/>
          <w:bCs/>
        </w:rPr>
      </w:pPr>
    </w:p>
    <w:p w14:paraId="0FA32FBC" w14:textId="0A487CD3" w:rsidR="00B034AA" w:rsidRPr="00B06985" w:rsidRDefault="00B034AA" w:rsidP="00F6058C">
      <w:pPr>
        <w:pStyle w:val="Default"/>
        <w:jc w:val="both"/>
        <w:rPr>
          <w:rFonts w:cstheme="minorHAnsi"/>
          <w:b/>
          <w:bCs/>
        </w:rPr>
      </w:pPr>
      <w:r w:rsidRPr="00B06985">
        <w:rPr>
          <w:rFonts w:asciiTheme="minorHAnsi" w:hAnsiTheme="minorHAnsi" w:cstheme="minorHAnsi"/>
          <w:b/>
          <w:bCs/>
          <w:sz w:val="22"/>
          <w:szCs w:val="22"/>
        </w:rPr>
        <w:t>See below Mike Dawson’s recipe</w:t>
      </w:r>
      <w:r w:rsidR="0035297E" w:rsidRPr="00B06985">
        <w:rPr>
          <w:rFonts w:asciiTheme="minorHAnsi" w:hAnsiTheme="minorHAnsi" w:cstheme="minorHAnsi"/>
          <w:b/>
          <w:bCs/>
          <w:sz w:val="22"/>
          <w:szCs w:val="22"/>
        </w:rPr>
        <w:t>s</w:t>
      </w:r>
      <w:r w:rsidRPr="00B06985">
        <w:rPr>
          <w:rFonts w:asciiTheme="minorHAnsi" w:hAnsiTheme="minorHAnsi" w:cstheme="minorHAnsi"/>
          <w:b/>
          <w:bCs/>
          <w:sz w:val="22"/>
          <w:szCs w:val="22"/>
        </w:rPr>
        <w:t xml:space="preserve"> for White Wine Mussel Soup to enjoy with the Weather Station</w:t>
      </w:r>
      <w:r w:rsidR="00B24C74">
        <w:rPr>
          <w:rFonts w:asciiTheme="minorHAnsi" w:hAnsiTheme="minorHAnsi" w:cstheme="minorHAnsi"/>
          <w:b/>
          <w:bCs/>
          <w:sz w:val="22"/>
          <w:szCs w:val="22"/>
        </w:rPr>
        <w:t>,</w:t>
      </w:r>
      <w:r w:rsidRPr="00B06985">
        <w:rPr>
          <w:rFonts w:asciiTheme="minorHAnsi" w:hAnsiTheme="minorHAnsi" w:cstheme="minorHAnsi"/>
          <w:b/>
          <w:bCs/>
          <w:sz w:val="22"/>
          <w:szCs w:val="22"/>
        </w:rPr>
        <w:t xml:space="preserve"> </w:t>
      </w:r>
      <w:r w:rsidR="0035297E" w:rsidRPr="00B06985">
        <w:rPr>
          <w:rFonts w:asciiTheme="minorHAnsi" w:hAnsiTheme="minorHAnsi" w:cstheme="minorHAnsi"/>
          <w:b/>
          <w:bCs/>
          <w:sz w:val="22"/>
          <w:szCs w:val="22"/>
        </w:rPr>
        <w:t>and Fillet with Peppercorn Sauce to complement The Huntsman.</w:t>
      </w:r>
    </w:p>
    <w:p w14:paraId="61222F53" w14:textId="777E6FCC" w:rsidR="00137C03" w:rsidRPr="00B06985" w:rsidRDefault="00137C03" w:rsidP="00D637EE">
      <w:pPr>
        <w:spacing w:after="0" w:line="240" w:lineRule="auto"/>
        <w:jc w:val="both"/>
        <w:rPr>
          <w:rFonts w:cstheme="minorHAnsi"/>
          <w:b/>
          <w:bCs/>
        </w:rPr>
      </w:pPr>
    </w:p>
    <w:p w14:paraId="4893CD7C" w14:textId="2F153A5D" w:rsidR="00137C03" w:rsidRDefault="00A81565" w:rsidP="00D637EE">
      <w:pPr>
        <w:spacing w:after="0" w:line="240" w:lineRule="auto"/>
        <w:jc w:val="both"/>
        <w:rPr>
          <w:rFonts w:cstheme="minorHAnsi"/>
          <w:bCs/>
        </w:rPr>
      </w:pPr>
      <w:r>
        <w:rPr>
          <w:noProof/>
        </w:rPr>
        <w:drawing>
          <wp:inline distT="0" distB="0" distL="0" distR="0" wp14:anchorId="56D21848" wp14:editId="3EB8B4A2">
            <wp:extent cx="3079126" cy="4010025"/>
            <wp:effectExtent l="0" t="0" r="6985" b="0"/>
            <wp:docPr id="9" name="Picture 9" descr="A plate of food and a glass of win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late of food and a glass of wine&#10;&#10;Description automatically generated with low confidenc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94924" cy="4030599"/>
                    </a:xfrm>
                    <a:prstGeom prst="rect">
                      <a:avLst/>
                    </a:prstGeom>
                    <a:noFill/>
                    <a:ln>
                      <a:noFill/>
                    </a:ln>
                  </pic:spPr>
                </pic:pic>
              </a:graphicData>
            </a:graphic>
          </wp:inline>
        </w:drawing>
      </w:r>
      <w:r w:rsidR="00137C03">
        <w:rPr>
          <w:noProof/>
        </w:rPr>
        <w:t xml:space="preserve">    </w:t>
      </w:r>
      <w:r>
        <w:rPr>
          <w:noProof/>
        </w:rPr>
        <w:drawing>
          <wp:inline distT="0" distB="0" distL="0" distR="0" wp14:anchorId="3678E2EC" wp14:editId="3AE1268D">
            <wp:extent cx="3212476" cy="4009733"/>
            <wp:effectExtent l="0" t="0" r="6985" b="0"/>
            <wp:docPr id="11" name="Picture 11" descr="A plate of food and a glass of w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late of food and a glass of wine&#10;&#10;Description automatically generated with medium confiden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5692" cy="4026229"/>
                    </a:xfrm>
                    <a:prstGeom prst="rect">
                      <a:avLst/>
                    </a:prstGeom>
                    <a:noFill/>
                    <a:ln>
                      <a:noFill/>
                    </a:ln>
                  </pic:spPr>
                </pic:pic>
              </a:graphicData>
            </a:graphic>
          </wp:inline>
        </w:drawing>
      </w:r>
    </w:p>
    <w:p w14:paraId="2EE451E4" w14:textId="08266F7F" w:rsidR="005D417A" w:rsidRDefault="005D417A" w:rsidP="00D637EE">
      <w:pPr>
        <w:spacing w:after="0" w:line="240" w:lineRule="auto"/>
        <w:jc w:val="both"/>
        <w:rPr>
          <w:rFonts w:cstheme="minorHAnsi"/>
          <w:bCs/>
        </w:rPr>
      </w:pPr>
    </w:p>
    <w:p w14:paraId="5184B224" w14:textId="3583DA4B" w:rsidR="00CF6ECF" w:rsidRPr="000D4C85" w:rsidRDefault="00CF6ECF" w:rsidP="00D637EE">
      <w:pPr>
        <w:spacing w:after="0" w:line="240" w:lineRule="auto"/>
        <w:jc w:val="both"/>
        <w:rPr>
          <w:rFonts w:cstheme="minorHAnsi"/>
          <w:b/>
          <w:sz w:val="24"/>
          <w:szCs w:val="24"/>
        </w:rPr>
      </w:pPr>
      <w:r w:rsidRPr="000D4C85">
        <w:rPr>
          <w:rFonts w:cstheme="minorHAnsi"/>
          <w:b/>
          <w:sz w:val="24"/>
          <w:szCs w:val="24"/>
        </w:rPr>
        <w:t>JOURNEY’S END TALES SERIES NEW VINTAGE WINES</w:t>
      </w:r>
    </w:p>
    <w:p w14:paraId="0B777920" w14:textId="016E6904" w:rsidR="00EB518E" w:rsidRPr="000E7CDC" w:rsidRDefault="00EB518E" w:rsidP="00D637EE">
      <w:pPr>
        <w:spacing w:after="0" w:line="240" w:lineRule="auto"/>
        <w:jc w:val="both"/>
        <w:rPr>
          <w:rFonts w:cstheme="minorHAnsi"/>
          <w:b/>
        </w:rPr>
      </w:pPr>
    </w:p>
    <w:p w14:paraId="343A8C9F" w14:textId="20CA24CB" w:rsidR="002C4D4A" w:rsidRDefault="000D4C85" w:rsidP="001E5670">
      <w:pPr>
        <w:spacing w:after="0" w:line="240" w:lineRule="auto"/>
        <w:jc w:val="both"/>
        <w:rPr>
          <w:rFonts w:cstheme="minorHAnsi"/>
          <w:b/>
        </w:rPr>
      </w:pPr>
      <w:r w:rsidRPr="000E7CDC">
        <w:rPr>
          <w:rFonts w:cstheme="minorHAnsi"/>
          <w:b/>
          <w:bCs/>
        </w:rPr>
        <w:t xml:space="preserve">JOURNEY’S END </w:t>
      </w:r>
      <w:r w:rsidRPr="000E7CDC">
        <w:rPr>
          <w:rFonts w:cstheme="minorHAnsi"/>
          <w:b/>
        </w:rPr>
        <w:t>WEATHER STATION</w:t>
      </w:r>
      <w:r w:rsidRPr="000E7CDC">
        <w:rPr>
          <w:rFonts w:cstheme="minorHAnsi"/>
        </w:rPr>
        <w:t xml:space="preserve"> </w:t>
      </w:r>
      <w:r w:rsidRPr="000E7CDC">
        <w:rPr>
          <w:rFonts w:cstheme="minorHAnsi"/>
          <w:b/>
        </w:rPr>
        <w:t>SAUVIGNON BLANC 2020</w:t>
      </w:r>
    </w:p>
    <w:p w14:paraId="05F24728" w14:textId="7D3319A5" w:rsidR="00F6058C" w:rsidRPr="000E7CDC" w:rsidRDefault="00F6058C" w:rsidP="00F6058C">
      <w:pPr>
        <w:spacing w:after="0" w:line="240" w:lineRule="auto"/>
        <w:jc w:val="center"/>
        <w:rPr>
          <w:rFonts w:cstheme="minorHAnsi"/>
          <w:b/>
        </w:rPr>
      </w:pPr>
      <w:r>
        <w:rPr>
          <w:noProof/>
        </w:rPr>
        <w:drawing>
          <wp:inline distT="0" distB="0" distL="0" distR="0" wp14:anchorId="2C6BD763" wp14:editId="4032C1F6">
            <wp:extent cx="4610100" cy="1366899"/>
            <wp:effectExtent l="0" t="0" r="0" b="5080"/>
            <wp:docPr id="4" name="Picture 4" descr="A picture containing text, alcoh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alcohol&#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2134" cy="1382327"/>
                    </a:xfrm>
                    <a:prstGeom prst="rect">
                      <a:avLst/>
                    </a:prstGeom>
                    <a:noFill/>
                    <a:ln>
                      <a:noFill/>
                    </a:ln>
                  </pic:spPr>
                </pic:pic>
              </a:graphicData>
            </a:graphic>
          </wp:inline>
        </w:drawing>
      </w:r>
    </w:p>
    <w:p w14:paraId="0CEB9000" w14:textId="2BCE8B8A" w:rsidR="00D52FFA" w:rsidRPr="000E7CDC" w:rsidRDefault="002C4D4A" w:rsidP="001E5670">
      <w:pPr>
        <w:spacing w:after="0" w:line="240" w:lineRule="auto"/>
        <w:jc w:val="both"/>
        <w:rPr>
          <w:rFonts w:cstheme="minorHAnsi"/>
        </w:rPr>
      </w:pPr>
      <w:r w:rsidRPr="000E7CDC">
        <w:rPr>
          <w:rFonts w:cstheme="minorHAnsi"/>
          <w:b/>
        </w:rPr>
        <w:t xml:space="preserve">The Tale: </w:t>
      </w:r>
      <w:r w:rsidR="00C01A54" w:rsidRPr="000E7CDC">
        <w:rPr>
          <w:rFonts w:cstheme="minorHAnsi"/>
          <w:bCs/>
        </w:rPr>
        <w:t>This wine</w:t>
      </w:r>
      <w:r w:rsidR="00C01A54" w:rsidRPr="000E7CDC">
        <w:rPr>
          <w:rFonts w:cstheme="minorHAnsi"/>
          <w:b/>
        </w:rPr>
        <w:t xml:space="preserve"> </w:t>
      </w:r>
      <w:r w:rsidR="00EB518E" w:rsidRPr="000E7CDC">
        <w:rPr>
          <w:rFonts w:cstheme="minorHAnsi"/>
        </w:rPr>
        <w:t xml:space="preserve">is named after the </w:t>
      </w:r>
      <w:r w:rsidR="00080FB0" w:rsidRPr="000E7CDC">
        <w:rPr>
          <w:rFonts w:cstheme="minorHAnsi"/>
        </w:rPr>
        <w:t>famed SB</w:t>
      </w:r>
      <w:r w:rsidR="00D47491" w:rsidRPr="000E7CDC">
        <w:rPr>
          <w:rFonts w:cstheme="minorHAnsi"/>
        </w:rPr>
        <w:t xml:space="preserve">11 </w:t>
      </w:r>
      <w:r w:rsidR="00EB518E" w:rsidRPr="000E7CDC">
        <w:rPr>
          <w:rFonts w:cstheme="minorHAnsi"/>
        </w:rPr>
        <w:t>‘Weerstasie Kloon’ (Weather Station clone)</w:t>
      </w:r>
      <w:r w:rsidR="00CF6ECF" w:rsidRPr="000E7CDC">
        <w:rPr>
          <w:rFonts w:cstheme="minorHAnsi"/>
        </w:rPr>
        <w:t xml:space="preserve"> which </w:t>
      </w:r>
      <w:r w:rsidR="001E5670" w:rsidRPr="000E7CDC">
        <w:rPr>
          <w:rFonts w:cstheme="minorHAnsi"/>
        </w:rPr>
        <w:t xml:space="preserve">is </w:t>
      </w:r>
      <w:r w:rsidR="00D47491" w:rsidRPr="000E7CDC">
        <w:rPr>
          <w:rFonts w:cstheme="minorHAnsi"/>
        </w:rPr>
        <w:t>one of the core components used in this wine</w:t>
      </w:r>
      <w:r w:rsidR="00271CE3" w:rsidRPr="000E7CDC">
        <w:rPr>
          <w:rFonts w:cstheme="minorHAnsi"/>
        </w:rPr>
        <w:t xml:space="preserve">. </w:t>
      </w:r>
      <w:r w:rsidR="00C04ECB" w:rsidRPr="000E7CDC">
        <w:rPr>
          <w:rFonts w:cstheme="minorHAnsi"/>
        </w:rPr>
        <w:t>First</w:t>
      </w:r>
      <w:r w:rsidR="00271CE3" w:rsidRPr="000E7CDC">
        <w:rPr>
          <w:rFonts w:cstheme="minorHAnsi"/>
        </w:rPr>
        <w:t xml:space="preserve"> propagated in Stellenbosch in the 1920s</w:t>
      </w:r>
      <w:r w:rsidR="00C04ECB" w:rsidRPr="000E7CDC">
        <w:rPr>
          <w:rFonts w:cstheme="minorHAnsi"/>
        </w:rPr>
        <w:t>,</w:t>
      </w:r>
      <w:r w:rsidR="004B0E4A" w:rsidRPr="000E7CDC">
        <w:rPr>
          <w:rFonts w:cstheme="minorHAnsi"/>
        </w:rPr>
        <w:t xml:space="preserve"> it made a huge</w:t>
      </w:r>
      <w:r w:rsidR="00271CE3" w:rsidRPr="000E7CDC">
        <w:rPr>
          <w:rFonts w:cstheme="minorHAnsi"/>
        </w:rPr>
        <w:t xml:space="preserve"> resurgence in the late 1970s</w:t>
      </w:r>
      <w:r w:rsidR="004B0E4A" w:rsidRPr="000E7CDC">
        <w:rPr>
          <w:rFonts w:cstheme="minorHAnsi"/>
        </w:rPr>
        <w:t>.</w:t>
      </w:r>
      <w:r w:rsidR="00D52FFA" w:rsidRPr="000E7CDC">
        <w:rPr>
          <w:rFonts w:cstheme="minorHAnsi"/>
        </w:rPr>
        <w:t xml:space="preserve"> The clone is nicknamed ‘The Weather Station’ </w:t>
      </w:r>
      <w:r w:rsidR="00D52FFA" w:rsidRPr="007F63F0">
        <w:rPr>
          <w:rFonts w:cstheme="minorHAnsi"/>
        </w:rPr>
        <w:t xml:space="preserve">as the original plantings were made beside </w:t>
      </w:r>
      <w:r w:rsidR="00D52FFA" w:rsidRPr="000E7CDC">
        <w:rPr>
          <w:rFonts w:cstheme="minorHAnsi"/>
        </w:rPr>
        <w:t>an old weather station</w:t>
      </w:r>
      <w:r w:rsidR="003A4DA5" w:rsidRPr="000E7CDC">
        <w:rPr>
          <w:rFonts w:cstheme="minorHAnsi"/>
        </w:rPr>
        <w:t>, which</w:t>
      </w:r>
      <w:r w:rsidR="00D52FFA" w:rsidRPr="000E7CDC">
        <w:rPr>
          <w:rFonts w:cstheme="minorHAnsi"/>
        </w:rPr>
        <w:t xml:space="preserve"> proved invaluable in enabling the farms to spot oncoming changes in the weather and thus pick their fruit </w:t>
      </w:r>
      <w:r w:rsidR="003A4DA5" w:rsidRPr="000E7CDC">
        <w:rPr>
          <w:rFonts w:cstheme="minorHAnsi"/>
        </w:rPr>
        <w:t>at</w:t>
      </w:r>
      <w:r w:rsidR="00D52FFA" w:rsidRPr="000E7CDC">
        <w:rPr>
          <w:rFonts w:cstheme="minorHAnsi"/>
        </w:rPr>
        <w:t xml:space="preserve"> its optimum condition.</w:t>
      </w:r>
    </w:p>
    <w:p w14:paraId="2ECBABDB" w14:textId="17D143B3" w:rsidR="003B4B64" w:rsidRPr="000E7CDC" w:rsidRDefault="003B4B64" w:rsidP="001E5670">
      <w:pPr>
        <w:pStyle w:val="Default"/>
        <w:jc w:val="both"/>
        <w:rPr>
          <w:rFonts w:asciiTheme="minorHAnsi" w:hAnsiTheme="minorHAnsi" w:cstheme="minorHAnsi"/>
          <w:sz w:val="22"/>
          <w:szCs w:val="22"/>
        </w:rPr>
      </w:pPr>
      <w:r w:rsidRPr="000E7CDC">
        <w:rPr>
          <w:rFonts w:asciiTheme="minorHAnsi" w:hAnsiTheme="minorHAnsi" w:cstheme="minorHAnsi"/>
          <w:b/>
          <w:bCs/>
          <w:sz w:val="22"/>
          <w:szCs w:val="22"/>
        </w:rPr>
        <w:t xml:space="preserve">Tasting </w:t>
      </w:r>
      <w:r w:rsidR="00446B9A">
        <w:rPr>
          <w:rFonts w:asciiTheme="minorHAnsi" w:hAnsiTheme="minorHAnsi" w:cstheme="minorHAnsi"/>
          <w:b/>
          <w:bCs/>
          <w:sz w:val="22"/>
          <w:szCs w:val="22"/>
        </w:rPr>
        <w:t>N</w:t>
      </w:r>
      <w:r w:rsidRPr="000E7CDC">
        <w:rPr>
          <w:rFonts w:asciiTheme="minorHAnsi" w:hAnsiTheme="minorHAnsi" w:cstheme="minorHAnsi"/>
          <w:b/>
          <w:bCs/>
          <w:sz w:val="22"/>
          <w:szCs w:val="22"/>
        </w:rPr>
        <w:t>otes</w:t>
      </w:r>
      <w:r w:rsidRPr="000E7CDC">
        <w:rPr>
          <w:rFonts w:asciiTheme="minorHAnsi" w:hAnsiTheme="minorHAnsi" w:cstheme="minorHAnsi"/>
          <w:sz w:val="22"/>
          <w:szCs w:val="22"/>
        </w:rPr>
        <w:t xml:space="preserve">: </w:t>
      </w:r>
      <w:r w:rsidR="006D228E" w:rsidRPr="000E7CDC">
        <w:rPr>
          <w:rFonts w:asciiTheme="minorHAnsi" w:hAnsiTheme="minorHAnsi" w:cstheme="minorHAnsi"/>
          <w:sz w:val="22"/>
          <w:szCs w:val="22"/>
        </w:rPr>
        <w:t xml:space="preserve">The wine </w:t>
      </w:r>
      <w:r w:rsidRPr="000E7CDC">
        <w:rPr>
          <w:rFonts w:asciiTheme="minorHAnsi" w:hAnsiTheme="minorHAnsi" w:cstheme="minorHAnsi"/>
          <w:sz w:val="22"/>
          <w:szCs w:val="22"/>
        </w:rPr>
        <w:t xml:space="preserve">displays </w:t>
      </w:r>
      <w:r w:rsidR="000B7BB8" w:rsidRPr="000E7CDC">
        <w:rPr>
          <w:rFonts w:asciiTheme="minorHAnsi" w:hAnsiTheme="minorHAnsi" w:cstheme="minorHAnsi"/>
          <w:sz w:val="22"/>
          <w:szCs w:val="22"/>
        </w:rPr>
        <w:t xml:space="preserve">full </w:t>
      </w:r>
      <w:r w:rsidRPr="000E7CDC">
        <w:rPr>
          <w:rFonts w:asciiTheme="minorHAnsi" w:hAnsiTheme="minorHAnsi" w:cstheme="minorHAnsi"/>
          <w:sz w:val="22"/>
          <w:szCs w:val="22"/>
        </w:rPr>
        <w:t>ripe tropical fruit notes while maintaining the fresh natural acidity and</w:t>
      </w:r>
      <w:r w:rsidR="001E5670" w:rsidRPr="000E7CDC">
        <w:rPr>
          <w:rFonts w:asciiTheme="minorHAnsi" w:hAnsiTheme="minorHAnsi" w:cstheme="minorHAnsi"/>
          <w:sz w:val="22"/>
          <w:szCs w:val="22"/>
        </w:rPr>
        <w:t xml:space="preserve"> </w:t>
      </w:r>
      <w:r w:rsidRPr="000E7CDC">
        <w:rPr>
          <w:rFonts w:asciiTheme="minorHAnsi" w:hAnsiTheme="minorHAnsi" w:cstheme="minorHAnsi"/>
          <w:sz w:val="22"/>
          <w:szCs w:val="22"/>
        </w:rPr>
        <w:t xml:space="preserve">minerality distinctive of the area. </w:t>
      </w:r>
      <w:r w:rsidR="006D228E" w:rsidRPr="000E7CDC">
        <w:rPr>
          <w:rFonts w:asciiTheme="minorHAnsi" w:hAnsiTheme="minorHAnsi" w:cstheme="minorHAnsi"/>
          <w:sz w:val="22"/>
          <w:szCs w:val="22"/>
        </w:rPr>
        <w:t xml:space="preserve">A </w:t>
      </w:r>
      <w:r w:rsidR="00F26656" w:rsidRPr="000E7CDC">
        <w:rPr>
          <w:rFonts w:asciiTheme="minorHAnsi" w:hAnsiTheme="minorHAnsi" w:cstheme="minorHAnsi"/>
          <w:sz w:val="22"/>
          <w:szCs w:val="22"/>
        </w:rPr>
        <w:t>p</w:t>
      </w:r>
      <w:r w:rsidRPr="000E7CDC">
        <w:rPr>
          <w:rFonts w:asciiTheme="minorHAnsi" w:hAnsiTheme="minorHAnsi" w:cstheme="minorHAnsi"/>
          <w:sz w:val="22"/>
          <w:szCs w:val="22"/>
        </w:rPr>
        <w:t xml:space="preserve">ronounced nose </w:t>
      </w:r>
      <w:r w:rsidR="00F26656" w:rsidRPr="000E7CDC">
        <w:rPr>
          <w:rFonts w:asciiTheme="minorHAnsi" w:hAnsiTheme="minorHAnsi" w:cstheme="minorHAnsi"/>
          <w:sz w:val="22"/>
          <w:szCs w:val="22"/>
        </w:rPr>
        <w:t>of</w:t>
      </w:r>
      <w:r w:rsidRPr="000E7CDC">
        <w:rPr>
          <w:rFonts w:asciiTheme="minorHAnsi" w:hAnsiTheme="minorHAnsi" w:cstheme="minorHAnsi"/>
          <w:sz w:val="22"/>
          <w:szCs w:val="22"/>
        </w:rPr>
        <w:t xml:space="preserve"> passionfruit, green apple and piney notes </w:t>
      </w:r>
      <w:r w:rsidR="00F26656" w:rsidRPr="000E7CDC">
        <w:rPr>
          <w:rFonts w:asciiTheme="minorHAnsi" w:hAnsiTheme="minorHAnsi" w:cstheme="minorHAnsi"/>
          <w:sz w:val="22"/>
          <w:szCs w:val="22"/>
        </w:rPr>
        <w:t>is</w:t>
      </w:r>
      <w:r w:rsidR="001E5670" w:rsidRPr="000E7CDC">
        <w:rPr>
          <w:rFonts w:asciiTheme="minorHAnsi" w:hAnsiTheme="minorHAnsi" w:cstheme="minorHAnsi"/>
          <w:sz w:val="22"/>
          <w:szCs w:val="22"/>
        </w:rPr>
        <w:t xml:space="preserve"> c</w:t>
      </w:r>
      <w:r w:rsidRPr="000E7CDC">
        <w:rPr>
          <w:rFonts w:asciiTheme="minorHAnsi" w:hAnsiTheme="minorHAnsi" w:cstheme="minorHAnsi"/>
          <w:sz w:val="22"/>
          <w:szCs w:val="22"/>
        </w:rPr>
        <w:t>omplemented by salty minerality</w:t>
      </w:r>
      <w:r w:rsidR="008A1DA4" w:rsidRPr="000E7CDC">
        <w:rPr>
          <w:rFonts w:asciiTheme="minorHAnsi" w:hAnsiTheme="minorHAnsi" w:cstheme="minorHAnsi"/>
          <w:sz w:val="22"/>
          <w:szCs w:val="22"/>
        </w:rPr>
        <w:t>,</w:t>
      </w:r>
      <w:r w:rsidRPr="000E7CDC">
        <w:rPr>
          <w:rFonts w:asciiTheme="minorHAnsi" w:hAnsiTheme="minorHAnsi" w:cstheme="minorHAnsi"/>
          <w:sz w:val="22"/>
          <w:szCs w:val="22"/>
        </w:rPr>
        <w:t xml:space="preserve"> hints of kiwifruit</w:t>
      </w:r>
      <w:r w:rsidR="008A1DA4" w:rsidRPr="000E7CDC">
        <w:rPr>
          <w:rFonts w:asciiTheme="minorHAnsi" w:hAnsiTheme="minorHAnsi" w:cstheme="minorHAnsi"/>
          <w:sz w:val="22"/>
          <w:szCs w:val="22"/>
        </w:rPr>
        <w:t xml:space="preserve"> and a seam of freshness giving vitality and extending the flavours.</w:t>
      </w:r>
      <w:r w:rsidR="00F733FD" w:rsidRPr="000E7CDC">
        <w:rPr>
          <w:rFonts w:asciiTheme="minorHAnsi" w:hAnsiTheme="minorHAnsi" w:cstheme="minorHAnsi"/>
          <w:sz w:val="22"/>
          <w:szCs w:val="22"/>
        </w:rPr>
        <w:t xml:space="preserve"> </w:t>
      </w:r>
      <w:r w:rsidR="00F26656" w:rsidRPr="000E7CDC">
        <w:rPr>
          <w:rFonts w:asciiTheme="minorHAnsi" w:hAnsiTheme="minorHAnsi" w:cstheme="minorHAnsi"/>
          <w:sz w:val="22"/>
          <w:szCs w:val="22"/>
        </w:rPr>
        <w:t>The wine has a</w:t>
      </w:r>
      <w:r w:rsidRPr="000E7CDC">
        <w:rPr>
          <w:rFonts w:asciiTheme="minorHAnsi" w:hAnsiTheme="minorHAnsi" w:cstheme="minorHAnsi"/>
          <w:sz w:val="22"/>
          <w:szCs w:val="22"/>
        </w:rPr>
        <w:t xml:space="preserve"> lovely weight and round</w:t>
      </w:r>
      <w:r w:rsidR="006636D9" w:rsidRPr="000E7CDC">
        <w:rPr>
          <w:rFonts w:asciiTheme="minorHAnsi" w:hAnsiTheme="minorHAnsi" w:cstheme="minorHAnsi"/>
          <w:sz w:val="22"/>
          <w:szCs w:val="22"/>
        </w:rPr>
        <w:t xml:space="preserve"> </w:t>
      </w:r>
      <w:r w:rsidR="00577EEC" w:rsidRPr="000E7CDC">
        <w:rPr>
          <w:rFonts w:asciiTheme="minorHAnsi" w:hAnsiTheme="minorHAnsi" w:cstheme="minorHAnsi"/>
          <w:sz w:val="22"/>
          <w:szCs w:val="22"/>
        </w:rPr>
        <w:t>mouthfeel</w:t>
      </w:r>
      <w:r w:rsidRPr="000E7CDC">
        <w:rPr>
          <w:rFonts w:asciiTheme="minorHAnsi" w:hAnsiTheme="minorHAnsi" w:cstheme="minorHAnsi"/>
          <w:sz w:val="22"/>
          <w:szCs w:val="22"/>
        </w:rPr>
        <w:t xml:space="preserve"> on the mid-palate, </w:t>
      </w:r>
      <w:r w:rsidR="0063055C" w:rsidRPr="000E7CDC">
        <w:rPr>
          <w:rFonts w:asciiTheme="minorHAnsi" w:hAnsiTheme="minorHAnsi" w:cstheme="minorHAnsi"/>
          <w:sz w:val="22"/>
          <w:szCs w:val="22"/>
        </w:rPr>
        <w:t xml:space="preserve">and a </w:t>
      </w:r>
      <w:r w:rsidRPr="000E7CDC">
        <w:rPr>
          <w:rFonts w:asciiTheme="minorHAnsi" w:hAnsiTheme="minorHAnsi" w:cstheme="minorHAnsi"/>
          <w:sz w:val="22"/>
          <w:szCs w:val="22"/>
        </w:rPr>
        <w:t xml:space="preserve">balanced acidity </w:t>
      </w:r>
      <w:r w:rsidR="0063055C" w:rsidRPr="000E7CDC">
        <w:rPr>
          <w:rFonts w:asciiTheme="minorHAnsi" w:hAnsiTheme="minorHAnsi" w:cstheme="minorHAnsi"/>
          <w:sz w:val="22"/>
          <w:szCs w:val="22"/>
        </w:rPr>
        <w:t xml:space="preserve">which </w:t>
      </w:r>
      <w:r w:rsidRPr="000E7CDC">
        <w:rPr>
          <w:rFonts w:asciiTheme="minorHAnsi" w:hAnsiTheme="minorHAnsi" w:cstheme="minorHAnsi"/>
          <w:sz w:val="22"/>
          <w:szCs w:val="22"/>
        </w:rPr>
        <w:t>bring</w:t>
      </w:r>
      <w:r w:rsidR="0063055C" w:rsidRPr="000E7CDC">
        <w:rPr>
          <w:rFonts w:asciiTheme="minorHAnsi" w:hAnsiTheme="minorHAnsi" w:cstheme="minorHAnsi"/>
          <w:sz w:val="22"/>
          <w:szCs w:val="22"/>
        </w:rPr>
        <w:t>s</w:t>
      </w:r>
      <w:r w:rsidRPr="000E7CDC">
        <w:rPr>
          <w:rFonts w:asciiTheme="minorHAnsi" w:hAnsiTheme="minorHAnsi" w:cstheme="minorHAnsi"/>
          <w:sz w:val="22"/>
          <w:szCs w:val="22"/>
        </w:rPr>
        <w:t xml:space="preserve"> freshness and length to the finish.</w:t>
      </w:r>
    </w:p>
    <w:p w14:paraId="744205BD" w14:textId="0DA4B770" w:rsidR="00190FE3" w:rsidRDefault="009910E9" w:rsidP="001E5670">
      <w:pPr>
        <w:pStyle w:val="Default"/>
        <w:jc w:val="both"/>
        <w:rPr>
          <w:rFonts w:asciiTheme="minorHAnsi" w:hAnsiTheme="minorHAnsi" w:cstheme="minorHAnsi"/>
          <w:sz w:val="22"/>
          <w:szCs w:val="22"/>
        </w:rPr>
      </w:pPr>
      <w:r w:rsidRPr="000E7CDC">
        <w:rPr>
          <w:rFonts w:asciiTheme="minorHAnsi" w:hAnsiTheme="minorHAnsi" w:cstheme="minorHAnsi"/>
          <w:b/>
          <w:bCs/>
          <w:sz w:val="22"/>
          <w:szCs w:val="22"/>
        </w:rPr>
        <w:t xml:space="preserve">Food Pairing: </w:t>
      </w:r>
      <w:r w:rsidR="00F45235" w:rsidRPr="00E251A3">
        <w:rPr>
          <w:rFonts w:asciiTheme="minorHAnsi" w:hAnsiTheme="minorHAnsi" w:cstheme="minorHAnsi"/>
          <w:sz w:val="22"/>
          <w:szCs w:val="22"/>
        </w:rPr>
        <w:t>See attached winem</w:t>
      </w:r>
      <w:r w:rsidR="00127D93" w:rsidRPr="00E251A3">
        <w:rPr>
          <w:rFonts w:asciiTheme="minorHAnsi" w:hAnsiTheme="minorHAnsi" w:cstheme="minorHAnsi"/>
          <w:sz w:val="22"/>
          <w:szCs w:val="22"/>
        </w:rPr>
        <w:t>a</w:t>
      </w:r>
      <w:r w:rsidR="00F45235" w:rsidRPr="00E251A3">
        <w:rPr>
          <w:rFonts w:asciiTheme="minorHAnsi" w:hAnsiTheme="minorHAnsi" w:cstheme="minorHAnsi"/>
          <w:sz w:val="22"/>
          <w:szCs w:val="22"/>
        </w:rPr>
        <w:t xml:space="preserve">ker </w:t>
      </w:r>
      <w:r w:rsidR="00F45235" w:rsidRPr="00E251A3">
        <w:rPr>
          <w:rFonts w:asciiTheme="minorHAnsi" w:hAnsiTheme="minorHAnsi" w:cstheme="minorHAnsi"/>
          <w:b/>
          <w:bCs/>
          <w:sz w:val="22"/>
          <w:szCs w:val="22"/>
        </w:rPr>
        <w:t xml:space="preserve">Mike </w:t>
      </w:r>
      <w:r w:rsidR="00127D93" w:rsidRPr="00E251A3">
        <w:rPr>
          <w:rFonts w:asciiTheme="minorHAnsi" w:hAnsiTheme="minorHAnsi" w:cstheme="minorHAnsi"/>
          <w:b/>
          <w:bCs/>
          <w:sz w:val="22"/>
          <w:szCs w:val="22"/>
        </w:rPr>
        <w:t>D</w:t>
      </w:r>
      <w:r w:rsidR="00F45235" w:rsidRPr="00E251A3">
        <w:rPr>
          <w:rFonts w:asciiTheme="minorHAnsi" w:hAnsiTheme="minorHAnsi" w:cstheme="minorHAnsi"/>
          <w:b/>
          <w:bCs/>
          <w:sz w:val="22"/>
          <w:szCs w:val="22"/>
        </w:rPr>
        <w:t>awson</w:t>
      </w:r>
      <w:r w:rsidR="00127D93" w:rsidRPr="00E251A3">
        <w:rPr>
          <w:rFonts w:asciiTheme="minorHAnsi" w:hAnsiTheme="minorHAnsi" w:cstheme="minorHAnsi"/>
          <w:b/>
          <w:bCs/>
          <w:sz w:val="22"/>
          <w:szCs w:val="22"/>
        </w:rPr>
        <w:t>’</w:t>
      </w:r>
      <w:r w:rsidR="00F45235" w:rsidRPr="00E251A3">
        <w:rPr>
          <w:rFonts w:asciiTheme="minorHAnsi" w:hAnsiTheme="minorHAnsi" w:cstheme="minorHAnsi"/>
          <w:b/>
          <w:bCs/>
          <w:sz w:val="22"/>
          <w:szCs w:val="22"/>
        </w:rPr>
        <w:t>s r</w:t>
      </w:r>
      <w:r w:rsidR="00127D93" w:rsidRPr="00E251A3">
        <w:rPr>
          <w:rFonts w:asciiTheme="minorHAnsi" w:hAnsiTheme="minorHAnsi" w:cstheme="minorHAnsi"/>
          <w:b/>
          <w:bCs/>
          <w:sz w:val="22"/>
          <w:szCs w:val="22"/>
        </w:rPr>
        <w:t>e</w:t>
      </w:r>
      <w:r w:rsidR="00F45235" w:rsidRPr="00E251A3">
        <w:rPr>
          <w:rFonts w:asciiTheme="minorHAnsi" w:hAnsiTheme="minorHAnsi" w:cstheme="minorHAnsi"/>
          <w:b/>
          <w:bCs/>
          <w:sz w:val="22"/>
          <w:szCs w:val="22"/>
        </w:rPr>
        <w:t xml:space="preserve">cipe for White </w:t>
      </w:r>
      <w:r w:rsidR="00CF0997" w:rsidRPr="00E251A3">
        <w:rPr>
          <w:rFonts w:asciiTheme="minorHAnsi" w:hAnsiTheme="minorHAnsi" w:cstheme="minorHAnsi"/>
          <w:b/>
          <w:bCs/>
          <w:sz w:val="22"/>
          <w:szCs w:val="22"/>
        </w:rPr>
        <w:t xml:space="preserve">Wine </w:t>
      </w:r>
      <w:r w:rsidR="00F45235" w:rsidRPr="00E251A3">
        <w:rPr>
          <w:rFonts w:asciiTheme="minorHAnsi" w:hAnsiTheme="minorHAnsi" w:cstheme="minorHAnsi"/>
          <w:b/>
          <w:bCs/>
          <w:sz w:val="22"/>
          <w:szCs w:val="22"/>
        </w:rPr>
        <w:t xml:space="preserve">Mussel </w:t>
      </w:r>
      <w:r w:rsidR="00CF0997" w:rsidRPr="00E251A3">
        <w:rPr>
          <w:rFonts w:asciiTheme="minorHAnsi" w:hAnsiTheme="minorHAnsi" w:cstheme="minorHAnsi"/>
          <w:b/>
          <w:bCs/>
          <w:sz w:val="22"/>
          <w:szCs w:val="22"/>
        </w:rPr>
        <w:t>Soup</w:t>
      </w:r>
      <w:r w:rsidR="00CF0997" w:rsidRPr="00E251A3">
        <w:rPr>
          <w:rFonts w:asciiTheme="minorHAnsi" w:hAnsiTheme="minorHAnsi" w:cstheme="minorHAnsi"/>
          <w:sz w:val="22"/>
          <w:szCs w:val="22"/>
        </w:rPr>
        <w:t xml:space="preserve"> to enjoy with the Weather Station Sauvignon Blanc</w:t>
      </w:r>
      <w:r w:rsidR="00F6058C">
        <w:rPr>
          <w:rFonts w:asciiTheme="minorHAnsi" w:hAnsiTheme="minorHAnsi" w:cstheme="minorHAnsi"/>
          <w:sz w:val="22"/>
          <w:szCs w:val="22"/>
        </w:rPr>
        <w:t>.</w:t>
      </w:r>
    </w:p>
    <w:p w14:paraId="5AFAD195" w14:textId="6FB57EB0" w:rsidR="00190FE3" w:rsidRPr="00E251A3" w:rsidRDefault="00190FE3" w:rsidP="007E6A8C">
      <w:pPr>
        <w:pStyle w:val="Default"/>
        <w:jc w:val="center"/>
        <w:rPr>
          <w:rFonts w:asciiTheme="minorHAnsi" w:hAnsiTheme="minorHAnsi" w:cstheme="minorHAnsi"/>
          <w:sz w:val="22"/>
          <w:szCs w:val="22"/>
        </w:rPr>
      </w:pPr>
    </w:p>
    <w:p w14:paraId="2B0434FC" w14:textId="77777777" w:rsidR="00CA7D54" w:rsidRDefault="00CA7D54" w:rsidP="000E245D">
      <w:pPr>
        <w:spacing w:after="0" w:line="240" w:lineRule="auto"/>
        <w:jc w:val="both"/>
        <w:rPr>
          <w:rFonts w:cstheme="minorHAnsi"/>
          <w:b/>
          <w:bCs/>
        </w:rPr>
      </w:pPr>
    </w:p>
    <w:p w14:paraId="4A1B8CF7" w14:textId="57C1F931" w:rsidR="00E6745E" w:rsidRPr="0085741B" w:rsidRDefault="000D4C85" w:rsidP="000E245D">
      <w:pPr>
        <w:spacing w:after="0" w:line="240" w:lineRule="auto"/>
        <w:jc w:val="both"/>
        <w:rPr>
          <w:rFonts w:cstheme="minorHAnsi"/>
          <w:b/>
        </w:rPr>
      </w:pPr>
      <w:r w:rsidRPr="000E7CDC">
        <w:rPr>
          <w:rFonts w:cstheme="minorHAnsi"/>
          <w:b/>
          <w:bCs/>
        </w:rPr>
        <w:t xml:space="preserve">JOURNEY’S END </w:t>
      </w:r>
      <w:r w:rsidRPr="000E7CDC">
        <w:rPr>
          <w:rFonts w:cstheme="minorHAnsi"/>
          <w:b/>
        </w:rPr>
        <w:t xml:space="preserve">HAYSTACK </w:t>
      </w:r>
      <w:r w:rsidRPr="0085741B">
        <w:rPr>
          <w:rFonts w:cstheme="minorHAnsi"/>
          <w:b/>
        </w:rPr>
        <w:t>CHARDONNAY 2019 (UNOAKED)</w:t>
      </w:r>
    </w:p>
    <w:p w14:paraId="4781B6D3" w14:textId="5775489A" w:rsidR="00F6058C" w:rsidRDefault="00F6058C" w:rsidP="00F6058C">
      <w:pPr>
        <w:spacing w:after="0" w:line="240" w:lineRule="auto"/>
        <w:jc w:val="center"/>
        <w:rPr>
          <w:rFonts w:cstheme="minorHAnsi"/>
          <w:b/>
        </w:rPr>
      </w:pPr>
      <w:r>
        <w:rPr>
          <w:noProof/>
        </w:rPr>
        <w:drawing>
          <wp:inline distT="0" distB="0" distL="0" distR="0" wp14:anchorId="496F0E4B" wp14:editId="44841EA0">
            <wp:extent cx="4589000" cy="1329055"/>
            <wp:effectExtent l="0" t="0" r="2540" b="4445"/>
            <wp:docPr id="5" name="Picture 5" descr="A close-up of a flashligh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lose-up of a flashlight&#10;&#10;Description automatically generated with medium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42245" cy="1344476"/>
                    </a:xfrm>
                    <a:prstGeom prst="rect">
                      <a:avLst/>
                    </a:prstGeom>
                    <a:noFill/>
                    <a:ln>
                      <a:noFill/>
                    </a:ln>
                  </pic:spPr>
                </pic:pic>
              </a:graphicData>
            </a:graphic>
          </wp:inline>
        </w:drawing>
      </w:r>
    </w:p>
    <w:p w14:paraId="52F7F700" w14:textId="0075C2AA" w:rsidR="001A3ABB" w:rsidRPr="000E7CDC" w:rsidRDefault="00E6745E" w:rsidP="00211A62">
      <w:pPr>
        <w:spacing w:after="0" w:line="240" w:lineRule="auto"/>
        <w:jc w:val="both"/>
        <w:rPr>
          <w:rFonts w:cstheme="minorHAnsi"/>
        </w:rPr>
      </w:pPr>
      <w:r w:rsidRPr="000E7CDC">
        <w:rPr>
          <w:rFonts w:cstheme="minorHAnsi"/>
          <w:b/>
        </w:rPr>
        <w:t xml:space="preserve">The Tale: </w:t>
      </w:r>
      <w:r w:rsidRPr="000E7CDC">
        <w:rPr>
          <w:rFonts w:cstheme="minorHAnsi"/>
          <w:bCs/>
        </w:rPr>
        <w:t>This wine takes its name from</w:t>
      </w:r>
      <w:r w:rsidRPr="000E7CDC">
        <w:rPr>
          <w:rFonts w:cstheme="minorHAnsi"/>
          <w:b/>
        </w:rPr>
        <w:t xml:space="preserve"> </w:t>
      </w:r>
      <w:r w:rsidR="000E245D" w:rsidRPr="000E7CDC">
        <w:rPr>
          <w:rFonts w:cstheme="minorHAnsi"/>
        </w:rPr>
        <w:t xml:space="preserve">the age-old practice of planting wheat between the rows of vines </w:t>
      </w:r>
      <w:r w:rsidR="005E73E1" w:rsidRPr="000E7CDC">
        <w:rPr>
          <w:rFonts w:cstheme="minorHAnsi"/>
        </w:rPr>
        <w:t xml:space="preserve">(to prevent weeds and therefore reduce the need for spraying). </w:t>
      </w:r>
      <w:r w:rsidR="00E20DDF" w:rsidRPr="000E7CDC">
        <w:rPr>
          <w:rFonts w:cstheme="minorHAnsi"/>
        </w:rPr>
        <w:t xml:space="preserve">This is </w:t>
      </w:r>
      <w:r w:rsidR="0085051C">
        <w:rPr>
          <w:rFonts w:cstheme="minorHAnsi"/>
        </w:rPr>
        <w:t>just</w:t>
      </w:r>
      <w:r w:rsidR="00E20DDF" w:rsidRPr="000E7CDC">
        <w:rPr>
          <w:rFonts w:cstheme="minorHAnsi"/>
        </w:rPr>
        <w:t xml:space="preserve"> one of a number of organic and bio-dynamic practices on the farm. </w:t>
      </w:r>
      <w:r w:rsidR="00211A62" w:rsidRPr="000E7CDC">
        <w:rPr>
          <w:rFonts w:cstheme="minorHAnsi"/>
        </w:rPr>
        <w:t>This wine pays homage to the preservation and protection of nature and the environment at Journey’s End.</w:t>
      </w:r>
    </w:p>
    <w:p w14:paraId="77F27D21" w14:textId="109E76B4" w:rsidR="006B201D" w:rsidRDefault="00A3241F" w:rsidP="00DB292D">
      <w:pPr>
        <w:spacing w:after="0" w:line="240" w:lineRule="auto"/>
        <w:jc w:val="both"/>
        <w:rPr>
          <w:rFonts w:cstheme="minorHAnsi"/>
        </w:rPr>
      </w:pPr>
      <w:r w:rsidRPr="000E7CDC">
        <w:rPr>
          <w:rFonts w:cstheme="minorHAnsi"/>
          <w:b/>
          <w:bCs/>
        </w:rPr>
        <w:t>Tasting notes:</w:t>
      </w:r>
      <w:r w:rsidRPr="000E7CDC">
        <w:rPr>
          <w:rFonts w:cstheme="minorHAnsi"/>
        </w:rPr>
        <w:t xml:space="preserve"> Pronounced citrus peel, lime and melon flavours </w:t>
      </w:r>
      <w:r w:rsidR="0031168B" w:rsidRPr="000E7CDC">
        <w:rPr>
          <w:rFonts w:cstheme="minorHAnsi"/>
        </w:rPr>
        <w:t>delight on the nose and the palate</w:t>
      </w:r>
      <w:r w:rsidR="00AA1822" w:rsidRPr="000E7CDC">
        <w:rPr>
          <w:rFonts w:cstheme="minorHAnsi"/>
        </w:rPr>
        <w:t xml:space="preserve">, enhanced by a richness and complexity from </w:t>
      </w:r>
      <w:r w:rsidR="00DB292D" w:rsidRPr="000E7CDC">
        <w:rPr>
          <w:rFonts w:cstheme="minorHAnsi"/>
        </w:rPr>
        <w:t>4 months post fermentation lees contact.</w:t>
      </w:r>
      <w:r w:rsidR="0031168B" w:rsidRPr="000E7CDC">
        <w:rPr>
          <w:rFonts w:cstheme="minorHAnsi"/>
        </w:rPr>
        <w:t xml:space="preserve"> </w:t>
      </w:r>
      <w:r w:rsidR="006B201D" w:rsidRPr="000E7CDC">
        <w:rPr>
          <w:rFonts w:cstheme="minorHAnsi"/>
        </w:rPr>
        <w:t>Drink now and up until 2023</w:t>
      </w:r>
      <w:r w:rsidR="000E7CDC" w:rsidRPr="000E7CDC">
        <w:rPr>
          <w:rFonts w:cstheme="minorHAnsi"/>
        </w:rPr>
        <w:t xml:space="preserve">. </w:t>
      </w:r>
      <w:r w:rsidR="00DB292D" w:rsidRPr="000E7CDC">
        <w:rPr>
          <w:rFonts w:cstheme="minorHAnsi"/>
        </w:rPr>
        <w:t>The balance between creaminess and freshness makes for a food-friendly wine</w:t>
      </w:r>
      <w:r w:rsidR="00903BE4">
        <w:rPr>
          <w:rFonts w:cstheme="minorHAnsi"/>
        </w:rPr>
        <w:t>.</w:t>
      </w:r>
    </w:p>
    <w:p w14:paraId="7AFBE7E6" w14:textId="4DB6CFC1" w:rsidR="00E0161A" w:rsidRDefault="006B201D" w:rsidP="00DB292D">
      <w:pPr>
        <w:spacing w:after="0" w:line="240" w:lineRule="auto"/>
        <w:jc w:val="both"/>
        <w:rPr>
          <w:rFonts w:cstheme="minorHAnsi"/>
        </w:rPr>
      </w:pPr>
      <w:r w:rsidRPr="000E7CDC">
        <w:rPr>
          <w:rFonts w:cstheme="minorHAnsi"/>
          <w:b/>
          <w:bCs/>
        </w:rPr>
        <w:t>Food Pairing:</w:t>
      </w:r>
      <w:r w:rsidRPr="000E7CDC">
        <w:rPr>
          <w:rFonts w:cstheme="minorHAnsi"/>
        </w:rPr>
        <w:t xml:space="preserve"> </w:t>
      </w:r>
      <w:r w:rsidR="00DB292D" w:rsidRPr="000E7CDC">
        <w:rPr>
          <w:rFonts w:cstheme="minorHAnsi"/>
        </w:rPr>
        <w:t xml:space="preserve">Ideal with sushi, creamy dishes and seafood. </w:t>
      </w:r>
    </w:p>
    <w:p w14:paraId="66A81DC7" w14:textId="55C09286" w:rsidR="00E0161A" w:rsidRPr="000E7CDC" w:rsidRDefault="00E0161A" w:rsidP="007E6A8C">
      <w:pPr>
        <w:spacing w:after="0" w:line="240" w:lineRule="auto"/>
        <w:jc w:val="center"/>
        <w:rPr>
          <w:rFonts w:cstheme="minorHAnsi"/>
        </w:rPr>
      </w:pPr>
    </w:p>
    <w:p w14:paraId="2A68A228" w14:textId="0B21911B" w:rsidR="00021689" w:rsidRPr="000E7CDC" w:rsidRDefault="00021689" w:rsidP="00DB292D">
      <w:pPr>
        <w:spacing w:after="0" w:line="240" w:lineRule="auto"/>
        <w:jc w:val="both"/>
        <w:rPr>
          <w:rFonts w:cstheme="minorHAnsi"/>
        </w:rPr>
      </w:pPr>
    </w:p>
    <w:p w14:paraId="602D75C9" w14:textId="1257CE85" w:rsidR="001F53A2" w:rsidRDefault="000D4C85" w:rsidP="001F53A2">
      <w:pPr>
        <w:spacing w:after="0" w:line="240" w:lineRule="auto"/>
        <w:jc w:val="both"/>
        <w:rPr>
          <w:rFonts w:cstheme="minorHAnsi"/>
          <w:b/>
          <w:bCs/>
        </w:rPr>
      </w:pPr>
      <w:r w:rsidRPr="000E7CDC">
        <w:rPr>
          <w:rFonts w:cstheme="minorHAnsi"/>
          <w:b/>
          <w:bCs/>
        </w:rPr>
        <w:t>JOURNEY’S END THE HUNTSMAN - SHIRAZ MOURVÈDRE GRENACHE 2019</w:t>
      </w:r>
    </w:p>
    <w:p w14:paraId="4D9A8C66" w14:textId="53135253" w:rsidR="00F6058C" w:rsidRDefault="00F6058C" w:rsidP="00F60F8E">
      <w:pPr>
        <w:spacing w:after="0" w:line="240" w:lineRule="auto"/>
        <w:jc w:val="center"/>
        <w:rPr>
          <w:rFonts w:cstheme="minorHAnsi"/>
          <w:b/>
          <w:bCs/>
        </w:rPr>
      </w:pPr>
      <w:r>
        <w:rPr>
          <w:noProof/>
        </w:rPr>
        <w:drawing>
          <wp:inline distT="0" distB="0" distL="0" distR="0" wp14:anchorId="274A22E7" wp14:editId="6811A1DA">
            <wp:extent cx="4640787" cy="1362710"/>
            <wp:effectExtent l="0" t="0" r="7620" b="8890"/>
            <wp:docPr id="7" name="Picture 7" descr="A picture containing text, alcoh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 alcohol&#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91031" cy="1377464"/>
                    </a:xfrm>
                    <a:prstGeom prst="rect">
                      <a:avLst/>
                    </a:prstGeom>
                    <a:noFill/>
                    <a:ln>
                      <a:noFill/>
                    </a:ln>
                  </pic:spPr>
                </pic:pic>
              </a:graphicData>
            </a:graphic>
          </wp:inline>
        </w:drawing>
      </w:r>
    </w:p>
    <w:p w14:paraId="1A5432F8" w14:textId="31445F3C" w:rsidR="00C2186D" w:rsidRPr="000E7CDC" w:rsidRDefault="00560C28" w:rsidP="00DB292D">
      <w:pPr>
        <w:spacing w:after="0" w:line="240" w:lineRule="auto"/>
        <w:jc w:val="both"/>
        <w:rPr>
          <w:rFonts w:cstheme="minorHAnsi"/>
        </w:rPr>
      </w:pPr>
      <w:r w:rsidRPr="000E7CDC">
        <w:rPr>
          <w:rFonts w:cstheme="minorHAnsi"/>
          <w:b/>
        </w:rPr>
        <w:t xml:space="preserve">The Tale: </w:t>
      </w:r>
      <w:r w:rsidR="001823AF" w:rsidRPr="000E7CDC">
        <w:rPr>
          <w:rFonts w:cstheme="minorHAnsi"/>
          <w:bCs/>
        </w:rPr>
        <w:t>This wine</w:t>
      </w:r>
      <w:r w:rsidR="001823AF" w:rsidRPr="000E7CDC">
        <w:rPr>
          <w:rFonts w:cstheme="minorHAnsi"/>
          <w:b/>
        </w:rPr>
        <w:t xml:space="preserve"> </w:t>
      </w:r>
      <w:r w:rsidR="00DA0C8F" w:rsidRPr="000E7CDC">
        <w:rPr>
          <w:rFonts w:cstheme="minorHAnsi"/>
        </w:rPr>
        <w:t xml:space="preserve">is named </w:t>
      </w:r>
      <w:r w:rsidR="001823AF" w:rsidRPr="000E7CDC">
        <w:rPr>
          <w:rFonts w:cstheme="minorHAnsi"/>
        </w:rPr>
        <w:t>in h</w:t>
      </w:r>
      <w:r w:rsidR="003D1E28" w:rsidRPr="000E7CDC">
        <w:rPr>
          <w:rFonts w:cstheme="minorHAnsi"/>
        </w:rPr>
        <w:t>o</w:t>
      </w:r>
      <w:r w:rsidR="00AA672C" w:rsidRPr="000E7CDC">
        <w:rPr>
          <w:rFonts w:cstheme="minorHAnsi"/>
        </w:rPr>
        <w:t>n</w:t>
      </w:r>
      <w:r w:rsidR="003D1E28" w:rsidRPr="000E7CDC">
        <w:rPr>
          <w:rFonts w:cstheme="minorHAnsi"/>
        </w:rPr>
        <w:t>our</w:t>
      </w:r>
      <w:r w:rsidR="001823AF" w:rsidRPr="000E7CDC">
        <w:rPr>
          <w:rFonts w:cstheme="minorHAnsi"/>
        </w:rPr>
        <w:t xml:space="preserve"> of the </w:t>
      </w:r>
      <w:r w:rsidR="003D1E28" w:rsidRPr="000E7CDC">
        <w:rPr>
          <w:rFonts w:cstheme="minorHAnsi"/>
        </w:rPr>
        <w:t>Cape Hunt hounds</w:t>
      </w:r>
      <w:r w:rsidR="00AA672C" w:rsidRPr="000E7CDC">
        <w:rPr>
          <w:rFonts w:cstheme="minorHAnsi"/>
        </w:rPr>
        <w:t>’</w:t>
      </w:r>
      <w:r w:rsidR="003D1E28" w:rsidRPr="000E7CDC">
        <w:rPr>
          <w:rFonts w:cstheme="minorHAnsi"/>
        </w:rPr>
        <w:t xml:space="preserve"> </w:t>
      </w:r>
      <w:r w:rsidR="00AA672C" w:rsidRPr="000E7CDC">
        <w:rPr>
          <w:rFonts w:cstheme="minorHAnsi"/>
        </w:rPr>
        <w:t xml:space="preserve">original </w:t>
      </w:r>
      <w:r w:rsidR="003D1E28" w:rsidRPr="000E7CDC">
        <w:rPr>
          <w:rFonts w:cstheme="minorHAnsi"/>
        </w:rPr>
        <w:t>kennels dating back to 1822</w:t>
      </w:r>
      <w:r w:rsidR="00993B27" w:rsidRPr="000E7CDC">
        <w:rPr>
          <w:rFonts w:cstheme="minorHAnsi"/>
        </w:rPr>
        <w:t>, the foundations of which were</w:t>
      </w:r>
      <w:r w:rsidR="00C2186D" w:rsidRPr="000E7CDC">
        <w:rPr>
          <w:rFonts w:cstheme="minorHAnsi"/>
        </w:rPr>
        <w:t xml:space="preserve"> foun</w:t>
      </w:r>
      <w:r w:rsidR="00AD04BC" w:rsidRPr="000E7CDC">
        <w:rPr>
          <w:rFonts w:cstheme="minorHAnsi"/>
        </w:rPr>
        <w:t>d</w:t>
      </w:r>
      <w:r w:rsidR="00C2186D" w:rsidRPr="000E7CDC">
        <w:rPr>
          <w:rFonts w:cstheme="minorHAnsi"/>
        </w:rPr>
        <w:t xml:space="preserve"> by the Gabb family when th</w:t>
      </w:r>
      <w:r w:rsidRPr="000E7CDC">
        <w:rPr>
          <w:rFonts w:cstheme="minorHAnsi"/>
        </w:rPr>
        <w:t>e</w:t>
      </w:r>
      <w:r w:rsidR="00C2186D" w:rsidRPr="000E7CDC">
        <w:rPr>
          <w:rFonts w:cstheme="minorHAnsi"/>
        </w:rPr>
        <w:t>y were building their cellar.</w:t>
      </w:r>
      <w:r w:rsidR="00ED1144" w:rsidRPr="000E7CDC">
        <w:rPr>
          <w:rFonts w:cstheme="minorHAnsi"/>
        </w:rPr>
        <w:t xml:space="preserve"> 1811 marked the first ever hunt in the Western Cape with hounds imported from Gloucestershire, UK. To this day, the Cape Hunt remains the oldest Hunt in the New World.</w:t>
      </w:r>
    </w:p>
    <w:p w14:paraId="35D93E8A" w14:textId="6C046D93" w:rsidR="00560C28" w:rsidRPr="000E7CDC" w:rsidRDefault="00560C28" w:rsidP="00560C28">
      <w:pPr>
        <w:spacing w:after="0" w:line="240" w:lineRule="auto"/>
        <w:jc w:val="both"/>
        <w:rPr>
          <w:rFonts w:cstheme="minorHAnsi"/>
        </w:rPr>
      </w:pPr>
      <w:r w:rsidRPr="000E7CDC">
        <w:rPr>
          <w:rFonts w:cstheme="minorHAnsi"/>
          <w:b/>
          <w:bCs/>
        </w:rPr>
        <w:lastRenderedPageBreak/>
        <w:t>The Blend</w:t>
      </w:r>
      <w:r w:rsidRPr="000E7CDC">
        <w:rPr>
          <w:rFonts w:cstheme="minorHAnsi"/>
        </w:rPr>
        <w:t>: 54% Shiraz, 20% Mourvèdre, 20% Grenache</w:t>
      </w:r>
      <w:r w:rsidR="00991212" w:rsidRPr="000E7CDC">
        <w:rPr>
          <w:rFonts w:cstheme="minorHAnsi"/>
        </w:rPr>
        <w:t xml:space="preserve"> with</w:t>
      </w:r>
      <w:r w:rsidRPr="000E7CDC">
        <w:rPr>
          <w:rFonts w:cstheme="minorHAnsi"/>
        </w:rPr>
        <w:t xml:space="preserve"> 6% Viognier</w:t>
      </w:r>
    </w:p>
    <w:p w14:paraId="27064030" w14:textId="30023B88" w:rsidR="00560C28" w:rsidRPr="000E7CDC" w:rsidRDefault="003205E6" w:rsidP="00C91E37">
      <w:pPr>
        <w:spacing w:after="0" w:line="240" w:lineRule="auto"/>
        <w:jc w:val="both"/>
        <w:rPr>
          <w:rFonts w:cstheme="minorHAnsi"/>
        </w:rPr>
      </w:pPr>
      <w:r w:rsidRPr="000E7CDC">
        <w:rPr>
          <w:rFonts w:cstheme="minorHAnsi"/>
          <w:b/>
          <w:bCs/>
        </w:rPr>
        <w:t>Tasting Notes:</w:t>
      </w:r>
      <w:r w:rsidR="00737A11" w:rsidRPr="000E7CDC">
        <w:rPr>
          <w:rFonts w:cstheme="minorHAnsi"/>
          <w:b/>
          <w:bCs/>
        </w:rPr>
        <w:t xml:space="preserve"> </w:t>
      </w:r>
      <w:r w:rsidR="00C91E37" w:rsidRPr="000E7CDC">
        <w:rPr>
          <w:rFonts w:cstheme="minorHAnsi"/>
        </w:rPr>
        <w:t xml:space="preserve">A beautiful dark ruby red colour, this wine </w:t>
      </w:r>
      <w:r w:rsidR="00FA6C59" w:rsidRPr="000E7CDC">
        <w:rPr>
          <w:rFonts w:cstheme="minorHAnsi"/>
        </w:rPr>
        <w:t>shows</w:t>
      </w:r>
      <w:r w:rsidR="00C91E37" w:rsidRPr="000E7CDC">
        <w:rPr>
          <w:rFonts w:cstheme="minorHAnsi"/>
        </w:rPr>
        <w:t xml:space="preserve"> expressive </w:t>
      </w:r>
      <w:r w:rsidR="0098011B" w:rsidRPr="000E7CDC">
        <w:rPr>
          <w:rFonts w:cstheme="minorHAnsi"/>
        </w:rPr>
        <w:t>notes</w:t>
      </w:r>
      <w:r w:rsidR="00C91E37" w:rsidRPr="000E7CDC">
        <w:rPr>
          <w:rFonts w:cstheme="minorHAnsi"/>
        </w:rPr>
        <w:t xml:space="preserve"> of violets, redcurrant and cherries with hints of white pepper and liquorice</w:t>
      </w:r>
      <w:r w:rsidR="00211817" w:rsidRPr="000E7CDC">
        <w:rPr>
          <w:rFonts w:cstheme="minorHAnsi"/>
        </w:rPr>
        <w:t xml:space="preserve"> along with an evenly balanced oak structure</w:t>
      </w:r>
      <w:r w:rsidR="00701FA9" w:rsidRPr="000E7CDC">
        <w:rPr>
          <w:rFonts w:cstheme="minorHAnsi"/>
        </w:rPr>
        <w:t xml:space="preserve"> and elegant </w:t>
      </w:r>
      <w:r w:rsidR="00981FC7" w:rsidRPr="000E7CDC">
        <w:rPr>
          <w:rFonts w:cstheme="minorHAnsi"/>
        </w:rPr>
        <w:t xml:space="preserve">soft </w:t>
      </w:r>
      <w:r w:rsidR="00701FA9" w:rsidRPr="000E7CDC">
        <w:rPr>
          <w:rFonts w:cstheme="minorHAnsi"/>
        </w:rPr>
        <w:t>powdery tannins.</w:t>
      </w:r>
      <w:r w:rsidR="00981FC7" w:rsidRPr="000E7CDC">
        <w:rPr>
          <w:rFonts w:cstheme="minorHAnsi"/>
        </w:rPr>
        <w:t xml:space="preserve"> </w:t>
      </w:r>
      <w:r w:rsidR="00AF0EFC" w:rsidRPr="000E7CDC">
        <w:rPr>
          <w:rFonts w:cstheme="minorHAnsi"/>
        </w:rPr>
        <w:t>It is f</w:t>
      </w:r>
      <w:r w:rsidR="00C15A0E" w:rsidRPr="000E7CDC">
        <w:rPr>
          <w:rFonts w:cstheme="minorHAnsi"/>
        </w:rPr>
        <w:t xml:space="preserve">ull bodied and smoothly luscious, the freshness adding lift and vibrancy to the </w:t>
      </w:r>
      <w:r w:rsidR="00AF0EFC" w:rsidRPr="000E7CDC">
        <w:rPr>
          <w:rFonts w:cstheme="minorHAnsi"/>
        </w:rPr>
        <w:t xml:space="preserve">richness of the dark fruit. </w:t>
      </w:r>
      <w:r w:rsidR="00C91E37" w:rsidRPr="000E7CDC">
        <w:rPr>
          <w:rFonts w:cstheme="minorHAnsi"/>
        </w:rPr>
        <w:t>Drink now and until 2024.</w:t>
      </w:r>
    </w:p>
    <w:p w14:paraId="5800F4F2" w14:textId="2598AA36" w:rsidR="00700D4F" w:rsidRDefault="009910E9" w:rsidP="00362D67">
      <w:pPr>
        <w:pStyle w:val="Default"/>
        <w:jc w:val="both"/>
        <w:rPr>
          <w:rFonts w:asciiTheme="minorHAnsi" w:hAnsiTheme="minorHAnsi" w:cstheme="minorHAnsi"/>
          <w:sz w:val="22"/>
          <w:szCs w:val="22"/>
        </w:rPr>
      </w:pPr>
      <w:r w:rsidRPr="000E7CDC">
        <w:rPr>
          <w:rFonts w:asciiTheme="minorHAnsi" w:hAnsiTheme="minorHAnsi" w:cstheme="minorHAnsi"/>
          <w:b/>
          <w:bCs/>
          <w:sz w:val="22"/>
          <w:szCs w:val="22"/>
        </w:rPr>
        <w:t xml:space="preserve">Food Pairing: </w:t>
      </w:r>
      <w:r w:rsidR="00362D67" w:rsidRPr="00BA35B7">
        <w:rPr>
          <w:rFonts w:asciiTheme="minorHAnsi" w:hAnsiTheme="minorHAnsi" w:cstheme="minorHAnsi"/>
          <w:sz w:val="22"/>
          <w:szCs w:val="22"/>
        </w:rPr>
        <w:t xml:space="preserve">See attached winemaker </w:t>
      </w:r>
      <w:r w:rsidR="00362D67" w:rsidRPr="00BA35B7">
        <w:rPr>
          <w:rFonts w:asciiTheme="minorHAnsi" w:hAnsiTheme="minorHAnsi" w:cstheme="minorHAnsi"/>
          <w:b/>
          <w:bCs/>
          <w:sz w:val="22"/>
          <w:szCs w:val="22"/>
        </w:rPr>
        <w:t>Mike Dawson’s recipe for Fillet with Peppercorn Sauce</w:t>
      </w:r>
      <w:r w:rsidR="00362D67" w:rsidRPr="00BA35B7">
        <w:rPr>
          <w:rFonts w:asciiTheme="minorHAnsi" w:hAnsiTheme="minorHAnsi" w:cstheme="minorHAnsi"/>
          <w:sz w:val="22"/>
          <w:szCs w:val="22"/>
        </w:rPr>
        <w:t xml:space="preserve"> </w:t>
      </w:r>
      <w:r w:rsidR="00BA35B7">
        <w:rPr>
          <w:rFonts w:asciiTheme="minorHAnsi" w:hAnsiTheme="minorHAnsi" w:cstheme="minorHAnsi"/>
          <w:sz w:val="22"/>
          <w:szCs w:val="22"/>
        </w:rPr>
        <w:t xml:space="preserve">to </w:t>
      </w:r>
      <w:r w:rsidR="009110F3">
        <w:rPr>
          <w:rFonts w:asciiTheme="minorHAnsi" w:hAnsiTheme="minorHAnsi" w:cstheme="minorHAnsi"/>
          <w:sz w:val="22"/>
          <w:szCs w:val="22"/>
        </w:rPr>
        <w:t>complement</w:t>
      </w:r>
      <w:r w:rsidR="00362D67" w:rsidRPr="00BA35B7">
        <w:rPr>
          <w:rFonts w:asciiTheme="minorHAnsi" w:hAnsiTheme="minorHAnsi" w:cstheme="minorHAnsi"/>
          <w:sz w:val="22"/>
          <w:szCs w:val="22"/>
        </w:rPr>
        <w:t xml:space="preserve"> </w:t>
      </w:r>
      <w:r w:rsidRPr="00BA35B7">
        <w:rPr>
          <w:rFonts w:asciiTheme="minorHAnsi" w:hAnsiTheme="minorHAnsi" w:cstheme="minorHAnsi"/>
          <w:sz w:val="22"/>
          <w:szCs w:val="22"/>
        </w:rPr>
        <w:t>The Huntsman.</w:t>
      </w:r>
    </w:p>
    <w:p w14:paraId="1E1C0755" w14:textId="41EBE909" w:rsidR="00700D4F" w:rsidRPr="00BA35B7" w:rsidRDefault="00700D4F" w:rsidP="00275BB5">
      <w:pPr>
        <w:pStyle w:val="Default"/>
        <w:jc w:val="center"/>
        <w:rPr>
          <w:rFonts w:asciiTheme="minorHAnsi" w:hAnsiTheme="minorHAnsi" w:cstheme="minorHAnsi"/>
          <w:sz w:val="22"/>
          <w:szCs w:val="22"/>
        </w:rPr>
      </w:pPr>
    </w:p>
    <w:p w14:paraId="0FF984BE" w14:textId="77777777" w:rsidR="009110F3" w:rsidRDefault="009110F3" w:rsidP="0013445E">
      <w:pPr>
        <w:spacing w:after="0" w:line="240" w:lineRule="auto"/>
        <w:jc w:val="both"/>
        <w:rPr>
          <w:rFonts w:cstheme="minorHAnsi"/>
          <w:b/>
          <w:bCs/>
        </w:rPr>
      </w:pPr>
    </w:p>
    <w:p w14:paraId="1CD8ED7D" w14:textId="6208AEAC" w:rsidR="009022A6" w:rsidRDefault="000D4C85" w:rsidP="0013445E">
      <w:pPr>
        <w:spacing w:after="0" w:line="240" w:lineRule="auto"/>
        <w:jc w:val="both"/>
        <w:rPr>
          <w:rFonts w:cstheme="minorHAnsi"/>
          <w:b/>
        </w:rPr>
      </w:pPr>
      <w:r w:rsidRPr="000E7CDC">
        <w:rPr>
          <w:rFonts w:cstheme="minorHAnsi"/>
          <w:b/>
          <w:bCs/>
        </w:rPr>
        <w:t xml:space="preserve">JOURNEY’S END </w:t>
      </w:r>
      <w:r w:rsidRPr="000E7CDC">
        <w:rPr>
          <w:rFonts w:cstheme="minorHAnsi"/>
          <w:b/>
        </w:rPr>
        <w:t>PASTOR’S BLEND</w:t>
      </w:r>
      <w:r w:rsidRPr="000E7CDC">
        <w:rPr>
          <w:rFonts w:cstheme="minorHAnsi"/>
        </w:rPr>
        <w:t xml:space="preserve"> - </w:t>
      </w:r>
      <w:r w:rsidRPr="000E7CDC">
        <w:rPr>
          <w:rFonts w:cstheme="minorHAnsi"/>
          <w:b/>
        </w:rPr>
        <w:t>CABERNET SAUVIGNON MERLOT CABERNET FRANC 2019</w:t>
      </w:r>
    </w:p>
    <w:p w14:paraId="0221F2E0" w14:textId="4343B78E" w:rsidR="00F6058C" w:rsidRPr="000E7CDC" w:rsidRDefault="00F6058C" w:rsidP="00F60F8E">
      <w:pPr>
        <w:spacing w:after="0" w:line="240" w:lineRule="auto"/>
        <w:jc w:val="center"/>
        <w:rPr>
          <w:rFonts w:cstheme="minorHAnsi"/>
          <w:b/>
        </w:rPr>
      </w:pPr>
      <w:r>
        <w:rPr>
          <w:noProof/>
        </w:rPr>
        <w:drawing>
          <wp:inline distT="0" distB="0" distL="0" distR="0" wp14:anchorId="17E58D38" wp14:editId="5C674D85">
            <wp:extent cx="4733925" cy="1224037"/>
            <wp:effectExtent l="0" t="0" r="0" b="0"/>
            <wp:docPr id="8" name="Picture 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ex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85855" cy="1237464"/>
                    </a:xfrm>
                    <a:prstGeom prst="rect">
                      <a:avLst/>
                    </a:prstGeom>
                    <a:noFill/>
                    <a:ln>
                      <a:noFill/>
                    </a:ln>
                  </pic:spPr>
                </pic:pic>
              </a:graphicData>
            </a:graphic>
          </wp:inline>
        </w:drawing>
      </w:r>
    </w:p>
    <w:p w14:paraId="60DCC793" w14:textId="03D87957" w:rsidR="00FD253A" w:rsidRPr="005F0DF2" w:rsidRDefault="006216E9" w:rsidP="00FD253A">
      <w:pPr>
        <w:spacing w:after="0" w:line="240" w:lineRule="auto"/>
        <w:jc w:val="both"/>
        <w:rPr>
          <w:rFonts w:eastAsia="Times New Roman" w:cstheme="minorHAnsi"/>
          <w:lang w:eastAsia="en-ZA"/>
        </w:rPr>
      </w:pPr>
      <w:r w:rsidRPr="000E7CDC">
        <w:rPr>
          <w:rFonts w:cstheme="minorHAnsi"/>
          <w:b/>
        </w:rPr>
        <w:t>The Tale:</w:t>
      </w:r>
      <w:r w:rsidR="00FF6C73" w:rsidRPr="000E7CDC">
        <w:rPr>
          <w:rFonts w:cstheme="minorHAnsi"/>
          <w:b/>
        </w:rPr>
        <w:t xml:space="preserve"> </w:t>
      </w:r>
      <w:r w:rsidR="00B73E65" w:rsidRPr="000E7CDC">
        <w:rPr>
          <w:rFonts w:cstheme="minorHAnsi"/>
          <w:bCs/>
        </w:rPr>
        <w:t>This wine</w:t>
      </w:r>
      <w:r w:rsidR="00B73E65" w:rsidRPr="000E7CDC">
        <w:rPr>
          <w:rFonts w:cstheme="minorHAnsi"/>
          <w:b/>
        </w:rPr>
        <w:t xml:space="preserve"> </w:t>
      </w:r>
      <w:r w:rsidR="00B73E65" w:rsidRPr="000E7CDC">
        <w:rPr>
          <w:rFonts w:cstheme="minorHAnsi"/>
        </w:rPr>
        <w:t xml:space="preserve">pays homage to the Pastors from the </w:t>
      </w:r>
      <w:r w:rsidR="00B73E65" w:rsidRPr="00195D61">
        <w:rPr>
          <w:rFonts w:cstheme="minorHAnsi"/>
        </w:rPr>
        <w:t xml:space="preserve">local village of Sir Lowry’s Pass who regularly deliver Sunday sermons at the foot of the Journey’s End vineyard. It is through these local pastors that Journey’s End channels resources for their support and development programmes to </w:t>
      </w:r>
      <w:r w:rsidR="00D01F68" w:rsidRPr="00195D61">
        <w:rPr>
          <w:rFonts w:cstheme="minorHAnsi"/>
        </w:rPr>
        <w:t xml:space="preserve">uplift a community </w:t>
      </w:r>
      <w:r w:rsidR="005641E6" w:rsidRPr="00195D61">
        <w:rPr>
          <w:rFonts w:cstheme="minorHAnsi"/>
        </w:rPr>
        <w:t xml:space="preserve">traditionally </w:t>
      </w:r>
      <w:r w:rsidR="00D01F68" w:rsidRPr="00195D61">
        <w:rPr>
          <w:rFonts w:cstheme="minorHAnsi"/>
        </w:rPr>
        <w:t xml:space="preserve">plagued by low socio-economic conditions. </w:t>
      </w:r>
      <w:r w:rsidR="00AE4987" w:rsidRPr="00195D61">
        <w:rPr>
          <w:rFonts w:cstheme="minorHAnsi"/>
        </w:rPr>
        <w:t>Journey’s End’s support include</w:t>
      </w:r>
      <w:r w:rsidR="00750E7C" w:rsidRPr="00195D61">
        <w:rPr>
          <w:rFonts w:cstheme="minorHAnsi"/>
        </w:rPr>
        <w:t>s</w:t>
      </w:r>
      <w:r w:rsidR="00AE4987" w:rsidRPr="00195D61">
        <w:rPr>
          <w:rFonts w:cstheme="minorHAnsi"/>
        </w:rPr>
        <w:t xml:space="preserve"> running </w:t>
      </w:r>
      <w:r w:rsidR="00395EFD" w:rsidRPr="00195D61">
        <w:rPr>
          <w:rFonts w:cstheme="minorHAnsi"/>
        </w:rPr>
        <w:t>soup kitchens and pensioners lunches</w:t>
      </w:r>
      <w:r w:rsidR="00485625" w:rsidRPr="00195D61">
        <w:rPr>
          <w:rFonts w:cstheme="minorHAnsi"/>
        </w:rPr>
        <w:t xml:space="preserve">, building a new school hall, </w:t>
      </w:r>
      <w:r w:rsidR="00395EFD" w:rsidRPr="00195D61">
        <w:rPr>
          <w:rFonts w:cstheme="minorHAnsi"/>
        </w:rPr>
        <w:t>provid</w:t>
      </w:r>
      <w:r w:rsidR="00485625" w:rsidRPr="00195D61">
        <w:rPr>
          <w:rFonts w:cstheme="minorHAnsi"/>
        </w:rPr>
        <w:t>ing</w:t>
      </w:r>
      <w:r w:rsidR="00395EFD" w:rsidRPr="00195D61">
        <w:rPr>
          <w:rFonts w:cstheme="minorHAnsi"/>
        </w:rPr>
        <w:t xml:space="preserve"> music lessons</w:t>
      </w:r>
      <w:r w:rsidR="00FD253A">
        <w:rPr>
          <w:rFonts w:cstheme="minorHAnsi"/>
        </w:rPr>
        <w:t xml:space="preserve">, </w:t>
      </w:r>
      <w:r w:rsidR="00FD253A" w:rsidRPr="005F0DF2">
        <w:rPr>
          <w:rFonts w:cstheme="minorHAnsi"/>
        </w:rPr>
        <w:t xml:space="preserve">funding a creche and </w:t>
      </w:r>
      <w:r w:rsidR="00FD253A" w:rsidRPr="002624D6">
        <w:rPr>
          <w:rFonts w:eastAsia="Times New Roman" w:cstheme="minorHAnsi"/>
          <w:lang w:eastAsia="en-ZA"/>
        </w:rPr>
        <w:t xml:space="preserve">a campaign to eradicate bullying in </w:t>
      </w:r>
      <w:r w:rsidR="00FD253A" w:rsidRPr="005F0DF2">
        <w:rPr>
          <w:rFonts w:eastAsia="Times New Roman" w:cstheme="minorHAnsi"/>
          <w:lang w:eastAsia="en-ZA"/>
        </w:rPr>
        <w:t xml:space="preserve">the </w:t>
      </w:r>
      <w:r w:rsidR="00FD253A" w:rsidRPr="002624D6">
        <w:rPr>
          <w:rFonts w:eastAsia="Times New Roman" w:cstheme="minorHAnsi"/>
          <w:lang w:eastAsia="en-ZA"/>
        </w:rPr>
        <w:t>township schools.</w:t>
      </w:r>
    </w:p>
    <w:p w14:paraId="746178B6" w14:textId="7A8CAB20" w:rsidR="006216E9" w:rsidRPr="000E7CDC" w:rsidRDefault="006216E9" w:rsidP="0013445E">
      <w:pPr>
        <w:spacing w:after="0" w:line="240" w:lineRule="auto"/>
        <w:jc w:val="both"/>
        <w:rPr>
          <w:rFonts w:cstheme="minorHAnsi"/>
          <w:bCs/>
        </w:rPr>
      </w:pPr>
      <w:r w:rsidRPr="000E7CDC">
        <w:rPr>
          <w:rFonts w:cstheme="minorHAnsi"/>
          <w:b/>
        </w:rPr>
        <w:t xml:space="preserve">The Blend: </w:t>
      </w:r>
      <w:r w:rsidRPr="000E7CDC">
        <w:rPr>
          <w:rFonts w:cstheme="minorHAnsi"/>
          <w:bCs/>
        </w:rPr>
        <w:t>44% Cabernet Sauvignon, 29% Merlot, 27% Cabernet Franc</w:t>
      </w:r>
    </w:p>
    <w:p w14:paraId="0BE3C9B9" w14:textId="6D609728" w:rsidR="00C17CF2" w:rsidRPr="000E7CDC" w:rsidRDefault="0020678D" w:rsidP="000E7376">
      <w:pPr>
        <w:spacing w:after="0" w:line="240" w:lineRule="auto"/>
        <w:jc w:val="both"/>
        <w:rPr>
          <w:rFonts w:eastAsia="Times New Roman" w:cstheme="minorHAnsi"/>
          <w:lang w:eastAsia="en-ZA"/>
        </w:rPr>
      </w:pPr>
      <w:r w:rsidRPr="000E7CDC">
        <w:rPr>
          <w:rFonts w:cstheme="minorHAnsi"/>
          <w:b/>
        </w:rPr>
        <w:t xml:space="preserve">Tasting Notes: </w:t>
      </w:r>
      <w:r w:rsidR="00B92D37" w:rsidRPr="00B92D37">
        <w:rPr>
          <w:rFonts w:eastAsia="Times New Roman" w:cstheme="minorHAnsi"/>
          <w:lang w:eastAsia="en-ZA"/>
        </w:rPr>
        <w:t xml:space="preserve">A well-judged partnership of the classic Bordeaux varieties, </w:t>
      </w:r>
      <w:r w:rsidR="00387D4E" w:rsidRPr="000E7CDC">
        <w:rPr>
          <w:rFonts w:eastAsia="Times New Roman" w:cstheme="minorHAnsi"/>
          <w:lang w:eastAsia="en-ZA"/>
        </w:rPr>
        <w:t xml:space="preserve">this is an elegant harmonious wine displaying </w:t>
      </w:r>
      <w:r w:rsidR="009145C8" w:rsidRPr="000E7CDC">
        <w:rPr>
          <w:rFonts w:cstheme="minorHAnsi"/>
          <w:color w:val="000000"/>
        </w:rPr>
        <w:t>rich</w:t>
      </w:r>
      <w:r w:rsidR="0084300C" w:rsidRPr="000E7CDC">
        <w:rPr>
          <w:rFonts w:cstheme="minorHAnsi"/>
          <w:color w:val="000000"/>
        </w:rPr>
        <w:t xml:space="preserve"> notes of </w:t>
      </w:r>
      <w:r w:rsidR="003008EC" w:rsidRPr="000E7CDC">
        <w:rPr>
          <w:rFonts w:cstheme="minorHAnsi"/>
          <w:color w:val="000000"/>
        </w:rPr>
        <w:t xml:space="preserve">juicy </w:t>
      </w:r>
      <w:r w:rsidR="00B315F5" w:rsidRPr="000E7CDC">
        <w:rPr>
          <w:rFonts w:cstheme="minorHAnsi"/>
          <w:color w:val="000000"/>
        </w:rPr>
        <w:t>dark red f</w:t>
      </w:r>
      <w:r w:rsidR="00AD01B9" w:rsidRPr="000E7CDC">
        <w:rPr>
          <w:rFonts w:cstheme="minorHAnsi"/>
          <w:color w:val="000000"/>
        </w:rPr>
        <w:t>r</w:t>
      </w:r>
      <w:r w:rsidR="00B315F5" w:rsidRPr="000E7CDC">
        <w:rPr>
          <w:rFonts w:cstheme="minorHAnsi"/>
          <w:color w:val="000000"/>
        </w:rPr>
        <w:t xml:space="preserve">uit including </w:t>
      </w:r>
      <w:r w:rsidR="003008EC" w:rsidRPr="000E7CDC">
        <w:rPr>
          <w:rFonts w:cstheme="minorHAnsi"/>
          <w:color w:val="000000"/>
        </w:rPr>
        <w:t xml:space="preserve">plums, </w:t>
      </w:r>
      <w:r w:rsidR="00AD01B9" w:rsidRPr="000E7CDC">
        <w:rPr>
          <w:rFonts w:cstheme="minorHAnsi"/>
          <w:color w:val="000000"/>
        </w:rPr>
        <w:t xml:space="preserve">cherries and </w:t>
      </w:r>
      <w:r w:rsidR="00AD01B9" w:rsidRPr="000E7CDC">
        <w:rPr>
          <w:rFonts w:eastAsia="Times New Roman" w:cstheme="minorHAnsi"/>
          <w:lang w:eastAsia="en-ZA"/>
        </w:rPr>
        <w:t>black</w:t>
      </w:r>
      <w:r w:rsidR="003008EC" w:rsidRPr="00B92D37">
        <w:rPr>
          <w:rFonts w:eastAsia="Times New Roman" w:cstheme="minorHAnsi"/>
          <w:lang w:eastAsia="en-ZA"/>
        </w:rPr>
        <w:t>berries</w:t>
      </w:r>
      <w:r w:rsidR="005F6458" w:rsidRPr="000E7CDC">
        <w:rPr>
          <w:rFonts w:eastAsia="Times New Roman" w:cstheme="minorHAnsi"/>
          <w:lang w:eastAsia="en-ZA"/>
        </w:rPr>
        <w:t xml:space="preserve"> </w:t>
      </w:r>
      <w:r w:rsidR="009145C8" w:rsidRPr="000E7CDC">
        <w:rPr>
          <w:rFonts w:eastAsia="Times New Roman" w:cstheme="minorHAnsi"/>
          <w:lang w:eastAsia="en-ZA"/>
        </w:rPr>
        <w:t xml:space="preserve">with </w:t>
      </w:r>
      <w:r w:rsidR="005F6458" w:rsidRPr="00B92D37">
        <w:rPr>
          <w:rFonts w:eastAsia="Times New Roman" w:cstheme="minorHAnsi"/>
          <w:lang w:eastAsia="en-ZA"/>
        </w:rPr>
        <w:t>a savoury spice dusting from the oak</w:t>
      </w:r>
      <w:r w:rsidR="009145C8" w:rsidRPr="000E7CDC">
        <w:rPr>
          <w:rFonts w:eastAsia="Times New Roman" w:cstheme="minorHAnsi"/>
          <w:lang w:eastAsia="en-ZA"/>
        </w:rPr>
        <w:t xml:space="preserve"> and</w:t>
      </w:r>
      <w:r w:rsidR="005F6458" w:rsidRPr="00B92D37">
        <w:rPr>
          <w:rFonts w:eastAsia="Times New Roman" w:cstheme="minorHAnsi"/>
          <w:lang w:eastAsia="en-ZA"/>
        </w:rPr>
        <w:t xml:space="preserve"> some dried herbs</w:t>
      </w:r>
      <w:r w:rsidR="00C17CF2" w:rsidRPr="000E7CDC">
        <w:rPr>
          <w:rFonts w:eastAsia="Times New Roman" w:cstheme="minorHAnsi"/>
          <w:lang w:eastAsia="en-ZA"/>
        </w:rPr>
        <w:t xml:space="preserve"> </w:t>
      </w:r>
      <w:r w:rsidR="00C17CF2" w:rsidRPr="00B92D37">
        <w:rPr>
          <w:rFonts w:eastAsia="Times New Roman" w:cstheme="minorHAnsi"/>
          <w:lang w:eastAsia="en-ZA"/>
        </w:rPr>
        <w:t>giving it versatility for a range of food dishes.</w:t>
      </w:r>
      <w:r w:rsidR="00C17CF2" w:rsidRPr="000E7CDC">
        <w:rPr>
          <w:rFonts w:eastAsia="Times New Roman" w:cstheme="minorHAnsi"/>
          <w:lang w:eastAsia="en-ZA"/>
        </w:rPr>
        <w:t xml:space="preserve"> This wine is made for </w:t>
      </w:r>
      <w:r w:rsidR="00C17CF2" w:rsidRPr="00B92D37">
        <w:rPr>
          <w:rFonts w:eastAsia="Times New Roman" w:cstheme="minorHAnsi"/>
          <w:lang w:eastAsia="en-ZA"/>
        </w:rPr>
        <w:t>earlier drinking rather than long cellaring</w:t>
      </w:r>
      <w:r w:rsidR="00C17CF2" w:rsidRPr="000E7CDC">
        <w:rPr>
          <w:rFonts w:eastAsia="Times New Roman" w:cstheme="minorHAnsi"/>
          <w:lang w:eastAsia="en-ZA"/>
        </w:rPr>
        <w:t>.</w:t>
      </w:r>
    </w:p>
    <w:p w14:paraId="4D5709FF" w14:textId="6FCFF0A4" w:rsidR="00A57EF1" w:rsidRDefault="000E7CDC" w:rsidP="00ED4D2F">
      <w:pPr>
        <w:spacing w:after="0" w:line="240" w:lineRule="auto"/>
        <w:jc w:val="both"/>
        <w:rPr>
          <w:rFonts w:eastAsia="Times New Roman" w:cstheme="minorHAnsi"/>
          <w:b/>
          <w:bCs/>
          <w:lang w:eastAsia="en-ZA"/>
        </w:rPr>
      </w:pPr>
      <w:r w:rsidRPr="000E7CDC">
        <w:rPr>
          <w:rFonts w:eastAsia="Times New Roman" w:cstheme="minorHAnsi"/>
          <w:b/>
          <w:bCs/>
          <w:lang w:eastAsia="en-ZA"/>
        </w:rPr>
        <w:t xml:space="preserve">Food Pairing: </w:t>
      </w:r>
      <w:r w:rsidR="00ED4D2F" w:rsidRPr="00BA35B7">
        <w:rPr>
          <w:rFonts w:eastAsia="Times New Roman" w:cstheme="minorHAnsi"/>
          <w:lang w:eastAsia="en-ZA"/>
        </w:rPr>
        <w:t>E</w:t>
      </w:r>
      <w:r w:rsidR="00FE38A8" w:rsidRPr="00BA35B7">
        <w:rPr>
          <w:rFonts w:eastAsia="Times New Roman" w:cstheme="minorHAnsi"/>
          <w:lang w:eastAsia="en-ZA"/>
        </w:rPr>
        <w:t xml:space="preserve">njoy with </w:t>
      </w:r>
      <w:r w:rsidR="00BA35B7">
        <w:rPr>
          <w:rFonts w:eastAsia="Times New Roman" w:cstheme="minorHAnsi"/>
          <w:lang w:eastAsia="en-ZA"/>
        </w:rPr>
        <w:t>l</w:t>
      </w:r>
      <w:r w:rsidR="00ED4D2F" w:rsidRPr="00BA35B7">
        <w:rPr>
          <w:rFonts w:eastAsia="Times New Roman" w:cstheme="minorHAnsi"/>
          <w:lang w:eastAsia="en-ZA"/>
        </w:rPr>
        <w:t>amb shanks, roast beef or venison</w:t>
      </w:r>
      <w:r w:rsidR="00ED4D2F">
        <w:rPr>
          <w:rFonts w:eastAsia="Times New Roman" w:cstheme="minorHAnsi"/>
          <w:b/>
          <w:bCs/>
          <w:lang w:eastAsia="en-ZA"/>
        </w:rPr>
        <w:t>.</w:t>
      </w:r>
    </w:p>
    <w:p w14:paraId="42ED1C28" w14:textId="1D72275B" w:rsidR="00A57EF1" w:rsidRDefault="00A57EF1" w:rsidP="00275BB5">
      <w:pPr>
        <w:spacing w:after="0" w:line="240" w:lineRule="auto"/>
        <w:jc w:val="center"/>
        <w:rPr>
          <w:rFonts w:eastAsia="Times New Roman" w:cstheme="minorHAnsi"/>
          <w:b/>
          <w:bCs/>
          <w:lang w:eastAsia="en-ZA"/>
        </w:rPr>
      </w:pPr>
    </w:p>
    <w:p w14:paraId="07E957AC" w14:textId="3D124448" w:rsidR="00154EE4" w:rsidRDefault="00F6058C" w:rsidP="0013445E">
      <w:pPr>
        <w:spacing w:after="0" w:line="240" w:lineRule="auto"/>
        <w:jc w:val="both"/>
        <w:rPr>
          <w:rFonts w:cstheme="minorHAnsi"/>
          <w:b/>
        </w:rPr>
      </w:pPr>
      <w:r>
        <w:rPr>
          <w:rFonts w:cstheme="minorHAnsi"/>
          <w:b/>
        </w:rPr>
        <w:t>P</w:t>
      </w:r>
      <w:r w:rsidR="00FF4AC7">
        <w:rPr>
          <w:rFonts w:cstheme="minorHAnsi"/>
          <w:b/>
        </w:rPr>
        <w:t>URCHASE JOURNEY’S END TALES SERIES WINES</w:t>
      </w:r>
    </w:p>
    <w:p w14:paraId="0C50BA74" w14:textId="77777777" w:rsidR="00154EE4" w:rsidRDefault="00154EE4" w:rsidP="0013445E">
      <w:pPr>
        <w:spacing w:after="0" w:line="240" w:lineRule="auto"/>
        <w:jc w:val="both"/>
        <w:rPr>
          <w:rFonts w:cstheme="minorHAnsi"/>
          <w:b/>
        </w:rPr>
      </w:pPr>
    </w:p>
    <w:p w14:paraId="4BA16681" w14:textId="54FD9892" w:rsidR="0013445E" w:rsidRPr="007F63F0" w:rsidRDefault="0013445E" w:rsidP="0013445E">
      <w:pPr>
        <w:spacing w:after="0" w:line="240" w:lineRule="auto"/>
        <w:jc w:val="both"/>
        <w:rPr>
          <w:rFonts w:cstheme="minorHAnsi"/>
          <w:b/>
        </w:rPr>
      </w:pPr>
      <w:r w:rsidRPr="000E7CDC">
        <w:rPr>
          <w:rFonts w:cstheme="minorHAnsi"/>
          <w:b/>
        </w:rPr>
        <w:t xml:space="preserve">All four of the Tales Series wines are </w:t>
      </w:r>
      <w:r w:rsidRPr="00ED4D2F">
        <w:rPr>
          <w:rFonts w:cstheme="minorHAnsi"/>
          <w:b/>
          <w:u w:val="single"/>
        </w:rPr>
        <w:t>vegan-friendly</w:t>
      </w:r>
      <w:r w:rsidRPr="000E7CDC">
        <w:rPr>
          <w:rFonts w:cstheme="minorHAnsi"/>
          <w:b/>
        </w:rPr>
        <w:t xml:space="preserve"> and are available for purchase at the cellar, online at </w:t>
      </w:r>
      <w:hyperlink r:id="rId12" w:history="1">
        <w:r w:rsidRPr="00BA35B7">
          <w:rPr>
            <w:rStyle w:val="Hyperlink"/>
            <w:rFonts w:cstheme="minorHAnsi"/>
            <w:b/>
            <w:color w:val="auto"/>
          </w:rPr>
          <w:t>https://shop.journeysend.co.za/</w:t>
        </w:r>
      </w:hyperlink>
      <w:r w:rsidRPr="00BA35B7">
        <w:rPr>
          <w:rFonts w:cstheme="minorHAnsi"/>
          <w:b/>
        </w:rPr>
        <w:t xml:space="preserve"> </w:t>
      </w:r>
      <w:r w:rsidRPr="000E7CDC">
        <w:rPr>
          <w:rFonts w:cstheme="minorHAnsi"/>
          <w:b/>
        </w:rPr>
        <w:t xml:space="preserve">and nationally at </w:t>
      </w:r>
      <w:r w:rsidRPr="000E7CDC">
        <w:rPr>
          <w:rFonts w:eastAsia="Times New Roman" w:cstheme="minorHAnsi"/>
          <w:b/>
        </w:rPr>
        <w:t xml:space="preserve">selected retail outlets </w:t>
      </w:r>
      <w:r w:rsidRPr="000E7CDC">
        <w:rPr>
          <w:rFonts w:cstheme="minorHAnsi"/>
          <w:b/>
        </w:rPr>
        <w:t xml:space="preserve">and wine </w:t>
      </w:r>
      <w:r w:rsidRPr="007F63F0">
        <w:rPr>
          <w:rFonts w:cstheme="minorHAnsi"/>
          <w:b/>
        </w:rPr>
        <w:t>merchants.</w:t>
      </w:r>
      <w:r w:rsidR="005D0BD0" w:rsidRPr="007F63F0">
        <w:rPr>
          <w:rFonts w:cstheme="minorHAnsi"/>
          <w:b/>
        </w:rPr>
        <w:t xml:space="preserve"> </w:t>
      </w:r>
      <w:r w:rsidR="00D70EA6" w:rsidRPr="007F63F0">
        <w:rPr>
          <w:rFonts w:cstheme="minorHAnsi"/>
          <w:b/>
        </w:rPr>
        <w:t>Approximate retail prices: R100 for the white wines and R117 for the red wines.</w:t>
      </w:r>
    </w:p>
    <w:p w14:paraId="439F859E" w14:textId="59D5DF48" w:rsidR="004A7FAF" w:rsidRPr="007F63F0" w:rsidRDefault="004A7FAF" w:rsidP="0013445E">
      <w:pPr>
        <w:spacing w:after="0" w:line="240" w:lineRule="auto"/>
        <w:jc w:val="both"/>
        <w:rPr>
          <w:rFonts w:cstheme="minorHAnsi"/>
          <w:b/>
        </w:rPr>
      </w:pPr>
    </w:p>
    <w:p w14:paraId="43BE3F7E" w14:textId="594D3087" w:rsidR="004A7FAF" w:rsidRPr="007F63F0" w:rsidRDefault="004A7FAF" w:rsidP="004A7FAF">
      <w:pPr>
        <w:spacing w:after="0" w:line="240" w:lineRule="auto"/>
        <w:jc w:val="both"/>
        <w:rPr>
          <w:rFonts w:cstheme="minorHAnsi"/>
          <w:b/>
          <w:sz w:val="24"/>
          <w:szCs w:val="24"/>
        </w:rPr>
      </w:pPr>
      <w:r w:rsidRPr="007F63F0">
        <w:rPr>
          <w:rFonts w:cstheme="minorHAnsi"/>
          <w:b/>
          <w:sz w:val="24"/>
          <w:szCs w:val="24"/>
        </w:rPr>
        <w:t>JOURNEY’S END V SERIES AND PRECISION SERIES</w:t>
      </w:r>
      <w:r w:rsidR="0021490E" w:rsidRPr="007F63F0">
        <w:rPr>
          <w:rFonts w:cstheme="minorHAnsi"/>
          <w:b/>
          <w:sz w:val="24"/>
          <w:szCs w:val="24"/>
        </w:rPr>
        <w:t xml:space="preserve"> WINES</w:t>
      </w:r>
    </w:p>
    <w:p w14:paraId="74968FEC" w14:textId="77777777" w:rsidR="004A7FAF" w:rsidRPr="007F63F0" w:rsidRDefault="004A7FAF" w:rsidP="004A7FAF">
      <w:pPr>
        <w:spacing w:after="0" w:line="240" w:lineRule="auto"/>
        <w:jc w:val="both"/>
        <w:rPr>
          <w:rFonts w:cstheme="minorHAnsi"/>
        </w:rPr>
      </w:pPr>
    </w:p>
    <w:p w14:paraId="4F1C580E" w14:textId="77777777" w:rsidR="004A7FAF" w:rsidRPr="007F63F0" w:rsidRDefault="004A7FAF" w:rsidP="004A7FAF">
      <w:pPr>
        <w:spacing w:after="0" w:line="240" w:lineRule="auto"/>
        <w:jc w:val="both"/>
        <w:rPr>
          <w:rFonts w:cstheme="minorHAnsi"/>
        </w:rPr>
      </w:pPr>
      <w:r w:rsidRPr="007F63F0">
        <w:rPr>
          <w:rFonts w:cstheme="minorHAnsi"/>
        </w:rPr>
        <w:t>Journey’s End Vineyards’ other wines include the V Series and Precision Series:</w:t>
      </w:r>
    </w:p>
    <w:p w14:paraId="5A0854AA" w14:textId="69A96ED2" w:rsidR="004A7FAF" w:rsidRPr="007F63F0" w:rsidRDefault="004A7FAF" w:rsidP="004A7FAF">
      <w:pPr>
        <w:pStyle w:val="NormalWeb"/>
        <w:jc w:val="both"/>
        <w:rPr>
          <w:rFonts w:asciiTheme="minorHAnsi" w:hAnsiTheme="minorHAnsi" w:cstheme="minorHAnsi"/>
          <w:bCs/>
          <w:lang w:val="en-US"/>
        </w:rPr>
      </w:pPr>
      <w:r w:rsidRPr="007F63F0">
        <w:rPr>
          <w:rFonts w:asciiTheme="minorHAnsi" w:hAnsiTheme="minorHAnsi" w:cstheme="minorHAnsi"/>
          <w:b/>
        </w:rPr>
        <w:t>V Series: five varietal wines</w:t>
      </w:r>
      <w:r w:rsidRPr="007F63F0">
        <w:rPr>
          <w:rFonts w:asciiTheme="minorHAnsi" w:hAnsiTheme="minorHAnsi" w:cstheme="minorHAnsi"/>
          <w:bCs/>
        </w:rPr>
        <w:t xml:space="preserve"> - Chardonnay, Merlot, Shiraz, Cabernet Sauvignon</w:t>
      </w:r>
      <w:r w:rsidR="006B6134" w:rsidRPr="007F63F0">
        <w:rPr>
          <w:rFonts w:asciiTheme="minorHAnsi" w:hAnsiTheme="minorHAnsi" w:cstheme="minorHAnsi"/>
          <w:bCs/>
        </w:rPr>
        <w:t xml:space="preserve"> and</w:t>
      </w:r>
      <w:r w:rsidRPr="007F63F0">
        <w:rPr>
          <w:rFonts w:asciiTheme="minorHAnsi" w:hAnsiTheme="minorHAnsi" w:cstheme="minorHAnsi"/>
          <w:bCs/>
        </w:rPr>
        <w:t xml:space="preserve"> Cabernet Franc retailing between </w:t>
      </w:r>
      <w:r w:rsidRPr="007F63F0">
        <w:rPr>
          <w:rFonts w:asciiTheme="minorHAnsi" w:hAnsiTheme="minorHAnsi" w:cstheme="minorHAnsi"/>
          <w:bCs/>
          <w:lang w:val="en-US"/>
        </w:rPr>
        <w:t>R1</w:t>
      </w:r>
      <w:r w:rsidR="001673F8" w:rsidRPr="007F63F0">
        <w:rPr>
          <w:rFonts w:asciiTheme="minorHAnsi" w:hAnsiTheme="minorHAnsi" w:cstheme="minorHAnsi"/>
          <w:bCs/>
          <w:lang w:val="en-US"/>
        </w:rPr>
        <w:t>77</w:t>
      </w:r>
      <w:r w:rsidRPr="007F63F0">
        <w:rPr>
          <w:rFonts w:asciiTheme="minorHAnsi" w:hAnsiTheme="minorHAnsi" w:cstheme="minorHAnsi"/>
          <w:bCs/>
          <w:lang w:val="en-US"/>
        </w:rPr>
        <w:t xml:space="preserve"> and R1</w:t>
      </w:r>
      <w:r w:rsidR="001673F8" w:rsidRPr="007F63F0">
        <w:rPr>
          <w:rFonts w:asciiTheme="minorHAnsi" w:hAnsiTheme="minorHAnsi" w:cstheme="minorHAnsi"/>
          <w:bCs/>
          <w:lang w:val="en-US"/>
        </w:rPr>
        <w:t>98</w:t>
      </w:r>
      <w:r w:rsidRPr="007F63F0">
        <w:rPr>
          <w:rFonts w:asciiTheme="minorHAnsi" w:hAnsiTheme="minorHAnsi" w:cstheme="minorHAnsi"/>
          <w:bCs/>
          <w:lang w:val="en-US"/>
        </w:rPr>
        <w:t>.</w:t>
      </w:r>
    </w:p>
    <w:p w14:paraId="2D4B7F19" w14:textId="793D0228" w:rsidR="004A7FAF" w:rsidRPr="007F63F0" w:rsidRDefault="004A7FAF" w:rsidP="004A7FAF">
      <w:pPr>
        <w:spacing w:after="0" w:line="240" w:lineRule="auto"/>
        <w:jc w:val="both"/>
        <w:rPr>
          <w:rFonts w:cstheme="minorHAnsi"/>
          <w:bCs/>
          <w:lang w:val="en-US"/>
        </w:rPr>
      </w:pPr>
      <w:r w:rsidRPr="007F63F0">
        <w:rPr>
          <w:rFonts w:cstheme="minorHAnsi"/>
          <w:b/>
        </w:rPr>
        <w:t xml:space="preserve">Precision Series: three top tier wines - </w:t>
      </w:r>
      <w:r w:rsidR="0021490E" w:rsidRPr="007F63F0">
        <w:rPr>
          <w:rFonts w:cstheme="minorHAnsi"/>
          <w:bCs/>
        </w:rPr>
        <w:t>Destination Chardonnay, Cape Doctor (Cabernet Sauvignon)</w:t>
      </w:r>
      <w:r w:rsidR="006B6134" w:rsidRPr="007F63F0">
        <w:rPr>
          <w:rFonts w:cstheme="minorHAnsi"/>
          <w:bCs/>
        </w:rPr>
        <w:t xml:space="preserve"> and </w:t>
      </w:r>
      <w:r w:rsidRPr="007F63F0">
        <w:rPr>
          <w:rFonts w:cstheme="minorHAnsi"/>
          <w:bCs/>
        </w:rPr>
        <w:t xml:space="preserve">The Griffin (Syrah), retailing </w:t>
      </w:r>
      <w:r w:rsidR="0041687C" w:rsidRPr="007F63F0">
        <w:rPr>
          <w:rFonts w:cstheme="minorHAnsi"/>
          <w:bCs/>
        </w:rPr>
        <w:t>at approximately R</w:t>
      </w:r>
      <w:r w:rsidR="00977701" w:rsidRPr="007F63F0">
        <w:rPr>
          <w:rFonts w:cstheme="minorHAnsi"/>
          <w:bCs/>
        </w:rPr>
        <w:t>300</w:t>
      </w:r>
      <w:r w:rsidR="0041687C" w:rsidRPr="007F63F0">
        <w:rPr>
          <w:rFonts w:cstheme="minorHAnsi"/>
          <w:bCs/>
        </w:rPr>
        <w:t>.</w:t>
      </w:r>
    </w:p>
    <w:p w14:paraId="4457A60B" w14:textId="77777777" w:rsidR="004A7FAF" w:rsidRPr="007F63F0" w:rsidRDefault="004A7FAF" w:rsidP="004A7FAF">
      <w:pPr>
        <w:spacing w:after="0" w:line="240" w:lineRule="auto"/>
        <w:jc w:val="both"/>
        <w:rPr>
          <w:rFonts w:cstheme="minorHAnsi"/>
          <w:b/>
        </w:rPr>
      </w:pPr>
    </w:p>
    <w:p w14:paraId="01FC3672" w14:textId="77777777" w:rsidR="00F60F8E" w:rsidRPr="007F63F0" w:rsidRDefault="00F60F8E" w:rsidP="000E245D">
      <w:pPr>
        <w:spacing w:after="0" w:line="240" w:lineRule="auto"/>
        <w:jc w:val="both"/>
        <w:rPr>
          <w:rFonts w:cstheme="minorHAnsi"/>
          <w:b/>
          <w:bCs/>
          <w:sz w:val="24"/>
          <w:szCs w:val="24"/>
        </w:rPr>
      </w:pPr>
    </w:p>
    <w:p w14:paraId="51C5B61E" w14:textId="4C12A2CB" w:rsidR="00405693" w:rsidRPr="000D4C85" w:rsidRDefault="004A7FAF" w:rsidP="000E245D">
      <w:pPr>
        <w:spacing w:after="0" w:line="240" w:lineRule="auto"/>
        <w:jc w:val="both"/>
        <w:rPr>
          <w:rFonts w:cstheme="minorHAnsi"/>
          <w:b/>
          <w:bCs/>
          <w:sz w:val="24"/>
          <w:szCs w:val="24"/>
        </w:rPr>
      </w:pPr>
      <w:r w:rsidRPr="000D4C85">
        <w:rPr>
          <w:rFonts w:cstheme="minorHAnsi"/>
          <w:b/>
          <w:bCs/>
          <w:sz w:val="24"/>
          <w:szCs w:val="24"/>
        </w:rPr>
        <w:t xml:space="preserve">MORE </w:t>
      </w:r>
      <w:r w:rsidR="006960E2" w:rsidRPr="000D4C85">
        <w:rPr>
          <w:rFonts w:cstheme="minorHAnsi"/>
          <w:b/>
          <w:bCs/>
          <w:sz w:val="24"/>
          <w:szCs w:val="24"/>
        </w:rPr>
        <w:t>ABOUT JOURNEY’S END VINEYARDS</w:t>
      </w:r>
    </w:p>
    <w:p w14:paraId="78773A19" w14:textId="33D38CC1" w:rsidR="009E0658" w:rsidRDefault="009E0658" w:rsidP="000E245D">
      <w:pPr>
        <w:spacing w:after="0" w:line="240" w:lineRule="auto"/>
        <w:jc w:val="both"/>
        <w:rPr>
          <w:rFonts w:cstheme="minorHAnsi"/>
          <w:b/>
          <w:bCs/>
        </w:rPr>
      </w:pPr>
    </w:p>
    <w:p w14:paraId="0A909A9E" w14:textId="49B02915" w:rsidR="0012471F" w:rsidRDefault="0012471F" w:rsidP="00E06DD1">
      <w:pPr>
        <w:spacing w:after="0" w:line="240" w:lineRule="auto"/>
        <w:jc w:val="both"/>
        <w:rPr>
          <w:rFonts w:cstheme="minorHAnsi"/>
          <w:b/>
          <w:bCs/>
        </w:rPr>
      </w:pPr>
      <w:r w:rsidRPr="0012471F">
        <w:rPr>
          <w:rFonts w:cstheme="minorHAnsi"/>
          <w:b/>
          <w:bCs/>
        </w:rPr>
        <w:t>Terroir, Vineyards, Cellar and Wines</w:t>
      </w:r>
    </w:p>
    <w:p w14:paraId="0624EE4A" w14:textId="77777777" w:rsidR="00740432" w:rsidRPr="0012471F" w:rsidRDefault="00740432" w:rsidP="00E06DD1">
      <w:pPr>
        <w:spacing w:after="0" w:line="240" w:lineRule="auto"/>
        <w:jc w:val="both"/>
        <w:rPr>
          <w:rFonts w:cstheme="minorHAnsi"/>
          <w:b/>
          <w:bCs/>
        </w:rPr>
      </w:pPr>
    </w:p>
    <w:p w14:paraId="432E7C0E" w14:textId="2A4E692F" w:rsidR="00E06DD1" w:rsidRPr="00247B6F" w:rsidRDefault="00E20252" w:rsidP="00E06DD1">
      <w:pPr>
        <w:spacing w:after="0" w:line="240" w:lineRule="auto"/>
        <w:jc w:val="both"/>
        <w:rPr>
          <w:rFonts w:eastAsia="Times New Roman" w:cstheme="minorHAnsi"/>
          <w:lang w:eastAsia="en-ZA"/>
        </w:rPr>
      </w:pPr>
      <w:r w:rsidRPr="00247B6F">
        <w:rPr>
          <w:rFonts w:cstheme="minorHAnsi"/>
        </w:rPr>
        <w:t>Journey’s End Vineyards</w:t>
      </w:r>
      <w:r w:rsidR="00E9007A" w:rsidRPr="00247B6F">
        <w:rPr>
          <w:rFonts w:cstheme="minorHAnsi"/>
        </w:rPr>
        <w:t xml:space="preserve"> is a </w:t>
      </w:r>
      <w:r w:rsidRPr="00247B6F">
        <w:rPr>
          <w:rFonts w:cstheme="minorHAnsi"/>
        </w:rPr>
        <w:t xml:space="preserve">boutique estate situated on the </w:t>
      </w:r>
      <w:r w:rsidR="000776FE" w:rsidRPr="00247B6F">
        <w:rPr>
          <w:rFonts w:cstheme="minorHAnsi"/>
        </w:rPr>
        <w:t xml:space="preserve">south-west facing slopes of the famous Schapenberg Hills </w:t>
      </w:r>
      <w:r w:rsidRPr="00247B6F">
        <w:rPr>
          <w:rFonts w:cstheme="minorHAnsi"/>
        </w:rPr>
        <w:t>above Sir Lowry’s Pass Village in the Helderberg basin</w:t>
      </w:r>
      <w:r w:rsidR="00E06DD1" w:rsidRPr="00247B6F">
        <w:rPr>
          <w:rFonts w:cstheme="minorHAnsi"/>
        </w:rPr>
        <w:t xml:space="preserve">. </w:t>
      </w:r>
      <w:r w:rsidR="00E06DD1" w:rsidRPr="00247B6F">
        <w:rPr>
          <w:rFonts w:eastAsia="Times New Roman" w:cstheme="minorHAnsi"/>
          <w:lang w:eastAsia="en-ZA"/>
        </w:rPr>
        <w:t xml:space="preserve">The </w:t>
      </w:r>
      <w:r w:rsidR="004C551C" w:rsidRPr="00247B6F">
        <w:rPr>
          <w:rFonts w:eastAsia="Times New Roman" w:cstheme="minorHAnsi"/>
          <w:lang w:eastAsia="en-ZA"/>
        </w:rPr>
        <w:t xml:space="preserve">picturesque farm </w:t>
      </w:r>
      <w:r w:rsidR="00CB519B" w:rsidRPr="00247B6F">
        <w:rPr>
          <w:rFonts w:eastAsia="Times New Roman" w:cstheme="minorHAnsi"/>
          <w:lang w:eastAsia="en-ZA"/>
        </w:rPr>
        <w:t xml:space="preserve">with excellent terroir </w:t>
      </w:r>
      <w:r w:rsidR="00E06DD1" w:rsidRPr="00247B6F">
        <w:rPr>
          <w:rFonts w:eastAsia="Times New Roman" w:cstheme="minorHAnsi"/>
          <w:lang w:eastAsia="en-ZA"/>
        </w:rPr>
        <w:t>was purchased by the Gabb Family</w:t>
      </w:r>
      <w:r w:rsidR="00984353" w:rsidRPr="00247B6F">
        <w:rPr>
          <w:rFonts w:eastAsia="Times New Roman" w:cstheme="minorHAnsi"/>
          <w:lang w:eastAsia="en-ZA"/>
        </w:rPr>
        <w:t xml:space="preserve"> </w:t>
      </w:r>
      <w:r w:rsidR="00984353" w:rsidRPr="00247B6F">
        <w:rPr>
          <w:rFonts w:cstheme="minorHAnsi"/>
        </w:rPr>
        <w:t>originally from Shropshire, UK</w:t>
      </w:r>
      <w:r w:rsidR="00E06DD1" w:rsidRPr="00247B6F">
        <w:rPr>
          <w:rFonts w:eastAsia="Times New Roman" w:cstheme="minorHAnsi"/>
          <w:lang w:eastAsia="en-ZA"/>
        </w:rPr>
        <w:t xml:space="preserve"> in </w:t>
      </w:r>
      <w:r w:rsidR="00984353" w:rsidRPr="00247B6F">
        <w:rPr>
          <w:rFonts w:eastAsia="Times New Roman" w:cstheme="minorHAnsi"/>
          <w:lang w:eastAsia="en-ZA"/>
        </w:rPr>
        <w:t>1995</w:t>
      </w:r>
      <w:r w:rsidR="00E06DD1" w:rsidRPr="00247B6F">
        <w:rPr>
          <w:rFonts w:eastAsia="Times New Roman" w:cstheme="minorHAnsi"/>
          <w:lang w:eastAsia="en-ZA"/>
        </w:rPr>
        <w:t>, with a focus on ethically and sustainably producing wines of excellence</w:t>
      </w:r>
      <w:r w:rsidR="004C551C" w:rsidRPr="00247B6F">
        <w:rPr>
          <w:rFonts w:eastAsia="Times New Roman" w:cstheme="minorHAnsi"/>
          <w:lang w:eastAsia="en-ZA"/>
        </w:rPr>
        <w:t>.</w:t>
      </w:r>
    </w:p>
    <w:p w14:paraId="49E276C9" w14:textId="0FF3D297" w:rsidR="003A3D66" w:rsidRPr="00247B6F" w:rsidRDefault="003A3D66" w:rsidP="00E06DD1">
      <w:pPr>
        <w:spacing w:after="0" w:line="240" w:lineRule="auto"/>
        <w:jc w:val="both"/>
        <w:rPr>
          <w:rFonts w:eastAsia="Times New Roman" w:cstheme="minorHAnsi"/>
          <w:lang w:eastAsia="en-ZA"/>
        </w:rPr>
      </w:pPr>
    </w:p>
    <w:p w14:paraId="576E2414" w14:textId="30E0A017" w:rsidR="003872AE" w:rsidRDefault="003A3D66" w:rsidP="003872AE">
      <w:pPr>
        <w:spacing w:after="0" w:line="240" w:lineRule="auto"/>
        <w:jc w:val="both"/>
        <w:rPr>
          <w:rFonts w:cstheme="minorHAnsi"/>
        </w:rPr>
      </w:pPr>
      <w:r w:rsidRPr="00247B6F">
        <w:rPr>
          <w:rFonts w:cstheme="minorHAnsi"/>
        </w:rPr>
        <w:t xml:space="preserve">Situated on the </w:t>
      </w:r>
      <w:r w:rsidR="008F7916" w:rsidRPr="00247B6F">
        <w:rPr>
          <w:rFonts w:cstheme="minorHAnsi"/>
        </w:rPr>
        <w:t>s</w:t>
      </w:r>
      <w:r w:rsidRPr="00247B6F">
        <w:rPr>
          <w:rFonts w:cstheme="minorHAnsi"/>
        </w:rPr>
        <w:t>outh-west facing slopes of the famous Schapenberg Hills</w:t>
      </w:r>
      <w:r w:rsidR="00D555E0" w:rsidRPr="00247B6F">
        <w:rPr>
          <w:rFonts w:cstheme="minorHAnsi"/>
        </w:rPr>
        <w:t>,</w:t>
      </w:r>
      <w:r w:rsidRPr="00247B6F">
        <w:rPr>
          <w:rFonts w:cstheme="minorHAnsi"/>
        </w:rPr>
        <w:t xml:space="preserve"> the vineyards</w:t>
      </w:r>
      <w:r w:rsidR="004E793C" w:rsidRPr="00247B6F">
        <w:rPr>
          <w:rFonts w:cstheme="minorHAnsi"/>
        </w:rPr>
        <w:t xml:space="preserve">, which </w:t>
      </w:r>
      <w:r w:rsidRPr="00247B6F">
        <w:rPr>
          <w:rFonts w:cstheme="minorHAnsi"/>
        </w:rPr>
        <w:t xml:space="preserve">have </w:t>
      </w:r>
      <w:r w:rsidR="00D555E0" w:rsidRPr="00247B6F">
        <w:rPr>
          <w:rFonts w:cstheme="minorHAnsi"/>
        </w:rPr>
        <w:t xml:space="preserve">ancient </w:t>
      </w:r>
      <w:r w:rsidR="003872AE" w:rsidRPr="00247B6F">
        <w:rPr>
          <w:rFonts w:cstheme="minorHAnsi"/>
        </w:rPr>
        <w:t>350-million-year-old</w:t>
      </w:r>
      <w:r w:rsidR="005F0BCC" w:rsidRPr="00247B6F">
        <w:rPr>
          <w:rFonts w:cstheme="minorHAnsi"/>
        </w:rPr>
        <w:t xml:space="preserve"> decomposed granite soils,</w:t>
      </w:r>
      <w:r w:rsidR="00CB519B" w:rsidRPr="00247B6F">
        <w:rPr>
          <w:rFonts w:cstheme="minorHAnsi"/>
        </w:rPr>
        <w:t xml:space="preserve"> overlook the nearby False Bay</w:t>
      </w:r>
      <w:r w:rsidR="003872AE" w:rsidRPr="00247B6F">
        <w:rPr>
          <w:rFonts w:cstheme="minorHAnsi"/>
        </w:rPr>
        <w:t xml:space="preserve">. As well as fantastic views, </w:t>
      </w:r>
      <w:r w:rsidR="00EF7955" w:rsidRPr="00247B6F">
        <w:rPr>
          <w:rFonts w:cstheme="minorHAnsi"/>
        </w:rPr>
        <w:t>the</w:t>
      </w:r>
      <w:r w:rsidR="003872AE" w:rsidRPr="00247B6F">
        <w:rPr>
          <w:rFonts w:cstheme="minorHAnsi"/>
        </w:rPr>
        <w:t xml:space="preserve"> vineyards benefit from the cooling and cleansing </w:t>
      </w:r>
      <w:r w:rsidR="00B20BAB" w:rsidRPr="00247B6F">
        <w:rPr>
          <w:rFonts w:cstheme="minorHAnsi"/>
        </w:rPr>
        <w:t xml:space="preserve">powerful </w:t>
      </w:r>
      <w:r w:rsidR="003872AE" w:rsidRPr="00247B6F">
        <w:rPr>
          <w:rFonts w:cstheme="minorHAnsi"/>
        </w:rPr>
        <w:t xml:space="preserve">south-easterly wind, known as the ‘Cape Doctor’, which </w:t>
      </w:r>
      <w:r w:rsidR="00EF7955" w:rsidRPr="00247B6F">
        <w:rPr>
          <w:rFonts w:cstheme="minorHAnsi"/>
        </w:rPr>
        <w:t xml:space="preserve">blows in from the </w:t>
      </w:r>
      <w:r w:rsidR="00F926EF" w:rsidRPr="00247B6F">
        <w:rPr>
          <w:rFonts w:cstheme="minorHAnsi"/>
        </w:rPr>
        <w:t xml:space="preserve">icy </w:t>
      </w:r>
      <w:r w:rsidR="003872AE" w:rsidRPr="00247B6F">
        <w:rPr>
          <w:rFonts w:cstheme="minorHAnsi"/>
        </w:rPr>
        <w:t>Atlantic Ocean</w:t>
      </w:r>
      <w:r w:rsidR="007D698E" w:rsidRPr="00247B6F">
        <w:rPr>
          <w:rFonts w:cstheme="minorHAnsi"/>
        </w:rPr>
        <w:t>.</w:t>
      </w:r>
    </w:p>
    <w:p w14:paraId="346A50D9" w14:textId="6DAC5B0A" w:rsidR="009E0658" w:rsidRDefault="009E0658" w:rsidP="003872AE">
      <w:pPr>
        <w:spacing w:after="0" w:line="240" w:lineRule="auto"/>
        <w:jc w:val="both"/>
        <w:rPr>
          <w:rFonts w:cstheme="minorHAnsi"/>
        </w:rPr>
      </w:pPr>
    </w:p>
    <w:p w14:paraId="30C7D487" w14:textId="61EC6855" w:rsidR="004675B2" w:rsidRPr="00247B6F" w:rsidRDefault="007D698E" w:rsidP="004675B2">
      <w:pPr>
        <w:pStyle w:val="NormalWeb"/>
        <w:jc w:val="both"/>
        <w:rPr>
          <w:rFonts w:asciiTheme="minorHAnsi" w:hAnsiTheme="minorHAnsi" w:cstheme="minorHAnsi"/>
        </w:rPr>
      </w:pPr>
      <w:r w:rsidRPr="00247B6F">
        <w:rPr>
          <w:rFonts w:asciiTheme="minorHAnsi" w:hAnsiTheme="minorHAnsi" w:cstheme="minorHAnsi"/>
        </w:rPr>
        <w:t>The very modern cellar provides cellar master Leon Esterhuizen and winemaker Mike Dawson with all they need to produce the highest-quality wines.</w:t>
      </w:r>
      <w:r w:rsidR="0096263E" w:rsidRPr="00247B6F">
        <w:rPr>
          <w:rFonts w:cstheme="minorHAnsi"/>
        </w:rPr>
        <w:t xml:space="preserve"> </w:t>
      </w:r>
      <w:r w:rsidR="00F713FE" w:rsidRPr="00247B6F">
        <w:rPr>
          <w:rFonts w:cstheme="minorHAnsi"/>
        </w:rPr>
        <w:t>Innovative and pro</w:t>
      </w:r>
      <w:r w:rsidR="00AE7396" w:rsidRPr="00247B6F">
        <w:rPr>
          <w:rFonts w:cstheme="minorHAnsi"/>
        </w:rPr>
        <w:t>g</w:t>
      </w:r>
      <w:r w:rsidR="00F713FE" w:rsidRPr="00247B6F">
        <w:rPr>
          <w:rFonts w:cstheme="minorHAnsi"/>
        </w:rPr>
        <w:t>ressive, the team</w:t>
      </w:r>
      <w:r w:rsidR="004675B2" w:rsidRPr="00247B6F">
        <w:rPr>
          <w:rFonts w:cstheme="minorHAnsi"/>
        </w:rPr>
        <w:t xml:space="preserve"> </w:t>
      </w:r>
      <w:r w:rsidR="004675B2" w:rsidRPr="00247B6F">
        <w:rPr>
          <w:rFonts w:asciiTheme="minorHAnsi" w:hAnsiTheme="minorHAnsi" w:cstheme="minorHAnsi"/>
        </w:rPr>
        <w:t>uses processes such as carbonic maceration, push boundaries with amphorae pots and concrete eggs and have adopted a philosophy of minimal intervention, both in the cellar and in the vineyards.</w:t>
      </w:r>
    </w:p>
    <w:p w14:paraId="7D30FEE1" w14:textId="77777777" w:rsidR="004675B2" w:rsidRPr="00247B6F" w:rsidRDefault="004675B2" w:rsidP="004675B2">
      <w:pPr>
        <w:spacing w:after="0" w:line="240" w:lineRule="auto"/>
        <w:jc w:val="both"/>
        <w:rPr>
          <w:rFonts w:cstheme="minorHAnsi"/>
        </w:rPr>
      </w:pPr>
    </w:p>
    <w:p w14:paraId="33E384A3" w14:textId="6A09DC05" w:rsidR="008C45AA" w:rsidRDefault="00E87179" w:rsidP="007D698E">
      <w:pPr>
        <w:spacing w:after="0" w:line="240" w:lineRule="auto"/>
        <w:jc w:val="both"/>
        <w:rPr>
          <w:rFonts w:cstheme="minorHAnsi"/>
        </w:rPr>
      </w:pPr>
      <w:r w:rsidRPr="00247B6F">
        <w:rPr>
          <w:rFonts w:cstheme="minorHAnsi"/>
        </w:rPr>
        <w:t xml:space="preserve">A commitment to excellence has seen Journey’s End wines </w:t>
      </w:r>
      <w:r w:rsidR="009E008F" w:rsidRPr="00247B6F">
        <w:rPr>
          <w:rFonts w:cstheme="minorHAnsi"/>
        </w:rPr>
        <w:t xml:space="preserve">winning multiple prestigious awards </w:t>
      </w:r>
      <w:r w:rsidR="00225B45" w:rsidRPr="00247B6F">
        <w:rPr>
          <w:rFonts w:cstheme="minorHAnsi"/>
        </w:rPr>
        <w:t xml:space="preserve">over the years, </w:t>
      </w:r>
      <w:r w:rsidR="009E6A10" w:rsidRPr="00247B6F">
        <w:rPr>
          <w:rFonts w:cstheme="minorHAnsi"/>
        </w:rPr>
        <w:t xml:space="preserve">both locally and </w:t>
      </w:r>
      <w:r w:rsidR="009E008F" w:rsidRPr="00247B6F">
        <w:rPr>
          <w:rFonts w:cstheme="minorHAnsi"/>
        </w:rPr>
        <w:t>abroad.</w:t>
      </w:r>
    </w:p>
    <w:p w14:paraId="174A8D13" w14:textId="2212E2E7" w:rsidR="00B06985" w:rsidRDefault="00B06985" w:rsidP="007D698E">
      <w:pPr>
        <w:spacing w:after="0" w:line="240" w:lineRule="auto"/>
        <w:jc w:val="both"/>
        <w:rPr>
          <w:rFonts w:cstheme="minorHAnsi"/>
        </w:rPr>
      </w:pPr>
    </w:p>
    <w:p w14:paraId="499778F5" w14:textId="70E2A791" w:rsidR="00B06985" w:rsidRDefault="00A9049E" w:rsidP="007D698E">
      <w:pPr>
        <w:spacing w:after="0" w:line="240" w:lineRule="auto"/>
        <w:jc w:val="both"/>
        <w:rPr>
          <w:rFonts w:cstheme="minorHAnsi"/>
        </w:rPr>
      </w:pPr>
      <w:r>
        <w:rPr>
          <w:noProof/>
        </w:rPr>
        <w:drawing>
          <wp:inline distT="0" distB="0" distL="0" distR="0" wp14:anchorId="26D2D90B" wp14:editId="7BA613F4">
            <wp:extent cx="6505575" cy="2152580"/>
            <wp:effectExtent l="0" t="0" r="0" b="635"/>
            <wp:docPr id="12" name="Picture 12" descr="A picture containing grass, outdoor, sky,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grass, outdoor, sky, field&#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43193" cy="2165027"/>
                    </a:xfrm>
                    <a:prstGeom prst="rect">
                      <a:avLst/>
                    </a:prstGeom>
                    <a:noFill/>
                    <a:ln>
                      <a:noFill/>
                    </a:ln>
                  </pic:spPr>
                </pic:pic>
              </a:graphicData>
            </a:graphic>
          </wp:inline>
        </w:drawing>
      </w:r>
    </w:p>
    <w:p w14:paraId="53DCCAA5" w14:textId="585705AA" w:rsidR="0012471F" w:rsidRDefault="0012471F" w:rsidP="007D698E">
      <w:pPr>
        <w:spacing w:after="0" w:line="240" w:lineRule="auto"/>
        <w:jc w:val="both"/>
        <w:rPr>
          <w:rFonts w:cstheme="minorHAnsi"/>
        </w:rPr>
      </w:pPr>
    </w:p>
    <w:p w14:paraId="1D812FEA" w14:textId="6A1E810D" w:rsidR="0012471F" w:rsidRPr="0012471F" w:rsidRDefault="0012471F" w:rsidP="007D698E">
      <w:pPr>
        <w:spacing w:after="0" w:line="240" w:lineRule="auto"/>
        <w:jc w:val="both"/>
        <w:rPr>
          <w:rFonts w:cstheme="minorHAnsi"/>
          <w:b/>
          <w:bCs/>
        </w:rPr>
      </w:pPr>
      <w:r w:rsidRPr="0012471F">
        <w:rPr>
          <w:rFonts w:cstheme="minorHAnsi"/>
          <w:b/>
          <w:bCs/>
        </w:rPr>
        <w:t xml:space="preserve">Sustainable </w:t>
      </w:r>
      <w:r>
        <w:rPr>
          <w:rFonts w:cstheme="minorHAnsi"/>
          <w:b/>
          <w:bCs/>
        </w:rPr>
        <w:t>F</w:t>
      </w:r>
      <w:r w:rsidRPr="0012471F">
        <w:rPr>
          <w:rFonts w:cstheme="minorHAnsi"/>
          <w:b/>
          <w:bCs/>
        </w:rPr>
        <w:t xml:space="preserve">arming, </w:t>
      </w:r>
      <w:r>
        <w:rPr>
          <w:rFonts w:cstheme="minorHAnsi"/>
          <w:b/>
          <w:bCs/>
        </w:rPr>
        <w:t>C</w:t>
      </w:r>
      <w:r w:rsidRPr="0012471F">
        <w:rPr>
          <w:rFonts w:cstheme="minorHAnsi"/>
          <w:b/>
          <w:bCs/>
        </w:rPr>
        <w:t xml:space="preserve">onservation and </w:t>
      </w:r>
      <w:r w:rsidR="00740432">
        <w:rPr>
          <w:rFonts w:cstheme="minorHAnsi"/>
          <w:b/>
          <w:bCs/>
        </w:rPr>
        <w:t>S</w:t>
      </w:r>
      <w:r w:rsidRPr="0012471F">
        <w:rPr>
          <w:rFonts w:cstheme="minorHAnsi"/>
          <w:b/>
          <w:bCs/>
        </w:rPr>
        <w:t xml:space="preserve">ocial </w:t>
      </w:r>
      <w:r w:rsidR="00740432">
        <w:rPr>
          <w:rFonts w:cstheme="minorHAnsi"/>
          <w:b/>
          <w:bCs/>
        </w:rPr>
        <w:t>Respo</w:t>
      </w:r>
      <w:r w:rsidR="00740432" w:rsidRPr="0012471F">
        <w:rPr>
          <w:rFonts w:cstheme="minorHAnsi"/>
          <w:b/>
          <w:bCs/>
        </w:rPr>
        <w:t>nsibility</w:t>
      </w:r>
    </w:p>
    <w:p w14:paraId="6472A6AB" w14:textId="1D70E868" w:rsidR="000E3EFF" w:rsidRPr="00247B6F" w:rsidRDefault="000E3EFF" w:rsidP="007D698E">
      <w:pPr>
        <w:spacing w:after="0" w:line="240" w:lineRule="auto"/>
        <w:jc w:val="both"/>
        <w:rPr>
          <w:rFonts w:cstheme="minorHAnsi"/>
        </w:rPr>
      </w:pPr>
    </w:p>
    <w:p w14:paraId="152C6186" w14:textId="028458EC" w:rsidR="00A86393" w:rsidRPr="00247B6F" w:rsidRDefault="0046419C" w:rsidP="00A86393">
      <w:pPr>
        <w:spacing w:after="0" w:line="240" w:lineRule="auto"/>
        <w:jc w:val="both"/>
        <w:rPr>
          <w:rFonts w:cstheme="minorHAnsi"/>
          <w:highlight w:val="yellow"/>
        </w:rPr>
      </w:pPr>
      <w:r w:rsidRPr="00247B6F">
        <w:rPr>
          <w:rFonts w:cstheme="minorHAnsi"/>
        </w:rPr>
        <w:t xml:space="preserve">There has </w:t>
      </w:r>
      <w:r w:rsidR="00FF2E5D" w:rsidRPr="00247B6F">
        <w:rPr>
          <w:rFonts w:cstheme="minorHAnsi"/>
        </w:rPr>
        <w:t xml:space="preserve">always been a </w:t>
      </w:r>
      <w:r w:rsidR="000E3EFF" w:rsidRPr="00247B6F">
        <w:rPr>
          <w:rFonts w:cstheme="minorHAnsi"/>
        </w:rPr>
        <w:t>deep respect for the environment at Journey’s End</w:t>
      </w:r>
      <w:r w:rsidR="00FF2E5D" w:rsidRPr="00247B6F">
        <w:rPr>
          <w:rFonts w:cstheme="minorHAnsi"/>
        </w:rPr>
        <w:t>, with a dedication to</w:t>
      </w:r>
      <w:r w:rsidR="000E3EFF" w:rsidRPr="00247B6F">
        <w:rPr>
          <w:rFonts w:cstheme="minorHAnsi"/>
        </w:rPr>
        <w:t xml:space="preserve"> </w:t>
      </w:r>
      <w:r w:rsidR="000E3EFF" w:rsidRPr="00247B6F">
        <w:rPr>
          <w:rFonts w:eastAsia="Times New Roman"/>
        </w:rPr>
        <w:t>regenerative farming practices, conserving previously unprotected natural systems, promoting biodiversity and the efficient use and management of water and energy.</w:t>
      </w:r>
      <w:r w:rsidR="007F7403" w:rsidRPr="00247B6F">
        <w:rPr>
          <w:rFonts w:eastAsia="Times New Roman"/>
        </w:rPr>
        <w:t xml:space="preserve"> </w:t>
      </w:r>
      <w:r w:rsidR="007F7403" w:rsidRPr="00247B6F">
        <w:rPr>
          <w:rFonts w:cstheme="minorHAnsi"/>
        </w:rPr>
        <w:t>Journey’s End were the 2nd wine producer in SA to convert to solar energy in 2014.</w:t>
      </w:r>
      <w:r w:rsidR="008928FD" w:rsidRPr="00247B6F">
        <w:rPr>
          <w:rFonts w:cstheme="minorHAnsi"/>
        </w:rPr>
        <w:t xml:space="preserve"> This long-term commitment to farming in harmony with nature </w:t>
      </w:r>
      <w:r w:rsidR="005A34D1" w:rsidRPr="00247B6F">
        <w:rPr>
          <w:rFonts w:cstheme="minorHAnsi"/>
        </w:rPr>
        <w:t xml:space="preserve">saw Journey’s End awarded </w:t>
      </w:r>
      <w:r w:rsidR="004D5358" w:rsidRPr="004D5358">
        <w:rPr>
          <w:rFonts w:cstheme="minorHAnsi"/>
          <w:b/>
          <w:bCs/>
        </w:rPr>
        <w:t>WWF (</w:t>
      </w:r>
      <w:r w:rsidR="004D5358" w:rsidRPr="004D5358">
        <w:rPr>
          <w:rFonts w:eastAsia="Times New Roman" w:cstheme="minorHAnsi"/>
          <w:b/>
          <w:bCs/>
          <w:lang w:eastAsia="en-ZA"/>
        </w:rPr>
        <w:t xml:space="preserve">World Wide Fund for Nature) </w:t>
      </w:r>
      <w:r w:rsidR="004D5358" w:rsidRPr="004D5358">
        <w:rPr>
          <w:rFonts w:cstheme="minorHAnsi"/>
          <w:b/>
          <w:bCs/>
        </w:rPr>
        <w:t>Conservation Champion Status</w:t>
      </w:r>
      <w:r w:rsidR="004D5358" w:rsidRPr="004D5358">
        <w:rPr>
          <w:rFonts w:eastAsia="Times New Roman" w:cstheme="minorHAnsi"/>
          <w:b/>
          <w:bCs/>
          <w:lang w:eastAsia="en-ZA"/>
        </w:rPr>
        <w:t xml:space="preserve"> </w:t>
      </w:r>
      <w:r w:rsidR="004D5358">
        <w:rPr>
          <w:rFonts w:eastAsia="Times New Roman" w:cstheme="minorHAnsi"/>
          <w:b/>
          <w:bCs/>
          <w:lang w:eastAsia="en-ZA"/>
        </w:rPr>
        <w:t xml:space="preserve">in </w:t>
      </w:r>
      <w:r w:rsidR="00F764E7" w:rsidRPr="004D5358">
        <w:rPr>
          <w:rFonts w:eastAsia="Times New Roman" w:cstheme="minorHAnsi"/>
          <w:b/>
          <w:bCs/>
          <w:lang w:eastAsia="en-ZA"/>
        </w:rPr>
        <w:t>2020</w:t>
      </w:r>
      <w:r w:rsidR="00F764E7" w:rsidRPr="00247B6F">
        <w:rPr>
          <w:rFonts w:eastAsia="Times New Roman" w:cstheme="minorHAnsi"/>
          <w:lang w:eastAsia="en-ZA"/>
        </w:rPr>
        <w:t xml:space="preserve">, </w:t>
      </w:r>
      <w:r w:rsidR="00F764E7" w:rsidRPr="00247B6F">
        <w:rPr>
          <w:rFonts w:cstheme="minorHAnsi"/>
        </w:rPr>
        <w:t>a prestigious accreditation bestowed upon environmen</w:t>
      </w:r>
      <w:r w:rsidR="00F764E7" w:rsidRPr="00247B6F">
        <w:rPr>
          <w:rFonts w:eastAsia="Times New Roman" w:cstheme="minorHAnsi"/>
          <w:lang w:eastAsia="en-ZA"/>
        </w:rPr>
        <w:t xml:space="preserve">tal leaders in the Cape Winelands. </w:t>
      </w:r>
    </w:p>
    <w:p w14:paraId="7BCF260C" w14:textId="54F3A786" w:rsidR="00F85E4D" w:rsidRPr="00247B6F" w:rsidRDefault="00F85E4D" w:rsidP="00A86393">
      <w:pPr>
        <w:spacing w:after="0" w:line="240" w:lineRule="auto"/>
        <w:jc w:val="both"/>
        <w:rPr>
          <w:rFonts w:cstheme="minorHAnsi"/>
          <w:highlight w:val="yellow"/>
        </w:rPr>
      </w:pPr>
    </w:p>
    <w:p w14:paraId="4EDDB2DD" w14:textId="4DC661CB" w:rsidR="004D0202" w:rsidRPr="00C730D8" w:rsidRDefault="006E541A" w:rsidP="00F85E4D">
      <w:pPr>
        <w:spacing w:after="0" w:line="240" w:lineRule="auto"/>
        <w:jc w:val="both"/>
        <w:rPr>
          <w:rFonts w:eastAsia="Times New Roman" w:cstheme="minorHAnsi"/>
          <w:i/>
          <w:iCs/>
          <w:lang w:eastAsia="en-ZA"/>
        </w:rPr>
      </w:pPr>
      <w:r w:rsidRPr="00247B6F">
        <w:rPr>
          <w:rFonts w:cstheme="minorHAnsi"/>
        </w:rPr>
        <w:t>Rollo Gabb, managing director says</w:t>
      </w:r>
      <w:r w:rsidR="00391549" w:rsidRPr="00391549">
        <w:rPr>
          <w:rFonts w:cstheme="minorHAnsi"/>
          <w:i/>
          <w:iCs/>
        </w:rPr>
        <w:t xml:space="preserve">, </w:t>
      </w:r>
      <w:r w:rsidR="00391549">
        <w:rPr>
          <w:rFonts w:cstheme="minorHAnsi"/>
          <w:i/>
          <w:iCs/>
        </w:rPr>
        <w:t>“</w:t>
      </w:r>
      <w:r w:rsidR="004D0202" w:rsidRPr="00391549">
        <w:rPr>
          <w:rFonts w:eastAsia="Times New Roman" w:cstheme="minorHAnsi"/>
          <w:i/>
          <w:iCs/>
          <w:lang w:eastAsia="en-ZA"/>
        </w:rPr>
        <w:t xml:space="preserve">We are fortunate that our unique micro-climate created by the mountains, sea and wind </w:t>
      </w:r>
      <w:r w:rsidR="004D0202" w:rsidRPr="00391549">
        <w:rPr>
          <w:rFonts w:cstheme="minorHAnsi"/>
          <w:i/>
          <w:iCs/>
        </w:rPr>
        <w:t>allows for the implementation of biodynamic farming principles, with</w:t>
      </w:r>
      <w:r w:rsidR="004D0202" w:rsidRPr="00391549">
        <w:rPr>
          <w:rFonts w:eastAsia="Times New Roman" w:cstheme="minorHAnsi"/>
          <w:i/>
          <w:iCs/>
          <w:lang w:eastAsia="en-ZA"/>
        </w:rPr>
        <w:t xml:space="preserve"> the powerful ‘Cape Doctor’ wind cleansing our vineyards of f</w:t>
      </w:r>
      <w:r w:rsidR="004D0202" w:rsidRPr="00391549">
        <w:rPr>
          <w:rFonts w:cstheme="minorHAnsi"/>
          <w:i/>
          <w:iCs/>
        </w:rPr>
        <w:t>ungal diseases and pests.</w:t>
      </w:r>
      <w:r w:rsidR="00C95CA9" w:rsidRPr="00391549">
        <w:rPr>
          <w:rFonts w:cstheme="minorHAnsi"/>
          <w:i/>
          <w:iCs/>
        </w:rPr>
        <w:t xml:space="preserve"> </w:t>
      </w:r>
      <w:r w:rsidR="00C95CA9" w:rsidRPr="00391549">
        <w:rPr>
          <w:rFonts w:eastAsia="Times New Roman" w:cstheme="minorHAnsi"/>
          <w:i/>
          <w:iCs/>
          <w:lang w:eastAsia="en-ZA"/>
        </w:rPr>
        <w:t xml:space="preserve">We plant lupins and wheat between the rows of vines to inhibit </w:t>
      </w:r>
      <w:r w:rsidR="00C95CA9" w:rsidRPr="00C730D8">
        <w:rPr>
          <w:rFonts w:eastAsia="Times New Roman" w:cstheme="minorHAnsi"/>
          <w:i/>
          <w:iCs/>
          <w:lang w:eastAsia="en-ZA"/>
        </w:rPr>
        <w:t>weed growth and thus avoid the need for chemical spraying</w:t>
      </w:r>
      <w:r w:rsidR="00331E56" w:rsidRPr="00C730D8">
        <w:rPr>
          <w:rFonts w:eastAsia="Times New Roman" w:cstheme="minorHAnsi"/>
          <w:i/>
          <w:iCs/>
          <w:lang w:eastAsia="en-ZA"/>
        </w:rPr>
        <w:t>.</w:t>
      </w:r>
      <w:r w:rsidR="00015EE2" w:rsidRPr="00C730D8">
        <w:rPr>
          <w:rFonts w:eastAsia="Times New Roman" w:cstheme="minorHAnsi"/>
          <w:i/>
          <w:iCs/>
          <w:lang w:eastAsia="en-ZA"/>
        </w:rPr>
        <w:t xml:space="preserve"> </w:t>
      </w:r>
      <w:r w:rsidR="00015EE2" w:rsidRPr="00C730D8">
        <w:rPr>
          <w:rFonts w:cstheme="minorHAnsi"/>
        </w:rPr>
        <w:t xml:space="preserve">Journey’s </w:t>
      </w:r>
      <w:r w:rsidR="00015EE2" w:rsidRPr="00BD46A7">
        <w:rPr>
          <w:rFonts w:cstheme="minorHAnsi"/>
          <w:i/>
          <w:iCs/>
        </w:rPr>
        <w:t>End has over 40 beehives on the farm that encourage pollination, promote biodiversity, and provide delicious honey. The presence of bees on a farm also indicates a healthy and clean vineyard</w:t>
      </w:r>
      <w:r w:rsidR="00C95CA9" w:rsidRPr="00BD46A7">
        <w:rPr>
          <w:rFonts w:eastAsia="Times New Roman" w:cstheme="minorHAnsi"/>
          <w:i/>
          <w:iCs/>
          <w:lang w:eastAsia="en-ZA"/>
        </w:rPr>
        <w:t>.</w:t>
      </w:r>
      <w:r w:rsidR="00C95CA9" w:rsidRPr="00C730D8">
        <w:rPr>
          <w:rFonts w:cstheme="minorHAnsi"/>
          <w:i/>
          <w:iCs/>
        </w:rPr>
        <w:t xml:space="preserve"> </w:t>
      </w:r>
      <w:r w:rsidR="00C95CA9" w:rsidRPr="00C730D8">
        <w:rPr>
          <w:rFonts w:eastAsia="Times New Roman" w:cstheme="minorHAnsi"/>
          <w:i/>
          <w:iCs/>
          <w:lang w:eastAsia="en-ZA"/>
        </w:rPr>
        <w:t xml:space="preserve">The introduction of Egyptian Geese (to control snail populations) and </w:t>
      </w:r>
      <w:r w:rsidR="00AA5444" w:rsidRPr="00C730D8">
        <w:rPr>
          <w:rFonts w:eastAsia="Times New Roman" w:cstheme="minorHAnsi"/>
          <w:i/>
          <w:iCs/>
          <w:lang w:eastAsia="en-ZA"/>
        </w:rPr>
        <w:t xml:space="preserve">a resident pair of </w:t>
      </w:r>
      <w:r w:rsidR="00C95CA9" w:rsidRPr="00C730D8">
        <w:rPr>
          <w:rFonts w:eastAsia="Times New Roman" w:cstheme="minorHAnsi"/>
          <w:i/>
          <w:iCs/>
          <w:lang w:eastAsia="en-ZA"/>
        </w:rPr>
        <w:t>Spotted Eagle Owls (to control rodents) and the use of natural pesticides all play their part in ensuring that the environment is preserved and protected.</w:t>
      </w:r>
      <w:r w:rsidR="00247B6F" w:rsidRPr="00C730D8">
        <w:rPr>
          <w:rFonts w:eastAsia="Times New Roman" w:cstheme="minorHAnsi"/>
          <w:i/>
          <w:iCs/>
          <w:lang w:eastAsia="en-ZA"/>
        </w:rPr>
        <w:t>”</w:t>
      </w:r>
    </w:p>
    <w:p w14:paraId="4EA29577" w14:textId="4E4CE593" w:rsidR="00B96584" w:rsidRPr="00C730D8" w:rsidRDefault="00B96584" w:rsidP="00F85E4D">
      <w:pPr>
        <w:spacing w:after="0" w:line="240" w:lineRule="auto"/>
        <w:jc w:val="both"/>
        <w:rPr>
          <w:rFonts w:eastAsia="Times New Roman" w:cstheme="minorHAnsi"/>
          <w:i/>
          <w:iCs/>
          <w:lang w:eastAsia="en-ZA"/>
        </w:rPr>
      </w:pPr>
    </w:p>
    <w:p w14:paraId="3F2149FE" w14:textId="2FF13956" w:rsidR="00EC7AE6" w:rsidRDefault="00B96584" w:rsidP="004D5358">
      <w:pPr>
        <w:pStyle w:val="ListParagraph"/>
        <w:spacing w:after="0" w:line="240" w:lineRule="auto"/>
        <w:ind w:left="0"/>
        <w:jc w:val="both"/>
        <w:rPr>
          <w:rFonts w:cstheme="minorHAnsi"/>
          <w:i/>
          <w:iCs/>
        </w:rPr>
      </w:pPr>
      <w:r w:rsidRPr="00C730D8">
        <w:rPr>
          <w:rFonts w:eastAsia="Times New Roman" w:cstheme="minorHAnsi"/>
          <w:lang w:eastAsia="en-ZA"/>
        </w:rPr>
        <w:t xml:space="preserve">Journey’s End’s </w:t>
      </w:r>
      <w:r w:rsidR="00E7217B" w:rsidRPr="00C730D8">
        <w:rPr>
          <w:rFonts w:eastAsia="Times New Roman" w:cstheme="minorHAnsi"/>
          <w:lang w:eastAsia="en-ZA"/>
        </w:rPr>
        <w:t>dedicated</w:t>
      </w:r>
      <w:r w:rsidR="00174A0A" w:rsidRPr="00C730D8">
        <w:rPr>
          <w:rFonts w:eastAsia="Times New Roman" w:cstheme="minorHAnsi"/>
          <w:lang w:eastAsia="en-ZA"/>
        </w:rPr>
        <w:t xml:space="preserve"> </w:t>
      </w:r>
      <w:r w:rsidRPr="00C730D8">
        <w:rPr>
          <w:rFonts w:eastAsia="Times New Roman" w:cstheme="minorHAnsi"/>
          <w:lang w:eastAsia="en-ZA"/>
        </w:rPr>
        <w:t xml:space="preserve">focus </w:t>
      </w:r>
      <w:r w:rsidR="00174A0A" w:rsidRPr="00C730D8">
        <w:rPr>
          <w:rFonts w:eastAsia="Times New Roman" w:cstheme="minorHAnsi"/>
          <w:lang w:eastAsia="en-ZA"/>
        </w:rPr>
        <w:t xml:space="preserve">- </w:t>
      </w:r>
      <w:r w:rsidRPr="00C730D8">
        <w:rPr>
          <w:rFonts w:eastAsia="Times New Roman" w:cstheme="minorHAnsi"/>
          <w:lang w:eastAsia="en-ZA"/>
        </w:rPr>
        <w:t xml:space="preserve">on high quality wines, sustainable farming and conservation </w:t>
      </w:r>
      <w:r w:rsidR="00174A0A" w:rsidRPr="00C730D8">
        <w:rPr>
          <w:rFonts w:eastAsia="Times New Roman" w:cstheme="minorHAnsi"/>
          <w:lang w:eastAsia="en-ZA"/>
        </w:rPr>
        <w:t>- extends to the local community in Sir Lowry’s Pass.</w:t>
      </w:r>
      <w:r w:rsidR="00EC7AE6" w:rsidRPr="00C730D8">
        <w:rPr>
          <w:rFonts w:eastAsia="Times New Roman" w:cstheme="minorHAnsi"/>
          <w:lang w:eastAsia="en-ZA"/>
        </w:rPr>
        <w:t xml:space="preserve"> Rollo continues, </w:t>
      </w:r>
      <w:r w:rsidR="00EC7AE6" w:rsidRPr="00C730D8">
        <w:rPr>
          <w:rFonts w:eastAsia="Times New Roman" w:cstheme="minorHAnsi"/>
          <w:i/>
          <w:iCs/>
          <w:lang w:eastAsia="en-ZA"/>
        </w:rPr>
        <w:t>“Making a positive impact on the environment and on the well-being of our community is at the centre of our beliefs.</w:t>
      </w:r>
      <w:r w:rsidR="00EC7AE6" w:rsidRPr="00C730D8">
        <w:rPr>
          <w:rFonts w:eastAsia="Times New Roman" w:cstheme="minorHAnsi"/>
          <w:b/>
          <w:bCs/>
          <w:i/>
          <w:iCs/>
          <w:lang w:eastAsia="en-ZA"/>
        </w:rPr>
        <w:t xml:space="preserve">  </w:t>
      </w:r>
      <w:r w:rsidR="00EC7AE6" w:rsidRPr="00C730D8">
        <w:rPr>
          <w:rFonts w:cstheme="minorHAnsi"/>
          <w:i/>
          <w:iCs/>
        </w:rPr>
        <w:t xml:space="preserve">In August 2020, we launched the </w:t>
      </w:r>
      <w:r w:rsidR="00EC7AE6" w:rsidRPr="00740432">
        <w:rPr>
          <w:rFonts w:cstheme="minorHAnsi"/>
          <w:b/>
          <w:bCs/>
          <w:i/>
          <w:iCs/>
        </w:rPr>
        <w:t>Journey’s End Foundation</w:t>
      </w:r>
      <w:r w:rsidR="00EC7AE6" w:rsidRPr="00C730D8">
        <w:rPr>
          <w:rFonts w:cstheme="minorHAnsi"/>
          <w:i/>
          <w:iCs/>
        </w:rPr>
        <w:t xml:space="preserve"> community project to tackle hunger and extreme poverty in the Helderberg Region through a network of soup kitchens – largely as a result of Covid-19.”</w:t>
      </w:r>
    </w:p>
    <w:p w14:paraId="54315C34" w14:textId="04AB0711" w:rsidR="006A2C78" w:rsidRDefault="006A2C78" w:rsidP="004D5358">
      <w:pPr>
        <w:pStyle w:val="ListParagraph"/>
        <w:spacing w:after="0" w:line="240" w:lineRule="auto"/>
        <w:ind w:left="0"/>
        <w:jc w:val="both"/>
        <w:rPr>
          <w:rFonts w:cstheme="minorHAnsi"/>
          <w:i/>
          <w:iCs/>
        </w:rPr>
      </w:pPr>
    </w:p>
    <w:p w14:paraId="6EEFB8D6" w14:textId="2E86346E" w:rsidR="004A1668" w:rsidRPr="00840814" w:rsidRDefault="006A2C78" w:rsidP="004A1668">
      <w:pPr>
        <w:spacing w:after="0" w:line="240" w:lineRule="auto"/>
        <w:jc w:val="both"/>
        <w:rPr>
          <w:rFonts w:cstheme="minorHAnsi"/>
        </w:rPr>
      </w:pPr>
      <w:r w:rsidRPr="00840814">
        <w:rPr>
          <w:rFonts w:cstheme="minorHAnsi"/>
        </w:rPr>
        <w:t xml:space="preserve">This extraordinary commitment led to Journey’s End being awarded </w:t>
      </w:r>
      <w:r w:rsidRPr="00840814">
        <w:rPr>
          <w:rFonts w:cstheme="minorHAnsi"/>
          <w:b/>
          <w:bCs/>
        </w:rPr>
        <w:t>‘Ethical Company of the Year’ at The Drinks Business Green Awards 2020</w:t>
      </w:r>
      <w:r w:rsidRPr="00840814">
        <w:rPr>
          <w:rFonts w:cstheme="minorHAnsi"/>
        </w:rPr>
        <w:t>.</w:t>
      </w:r>
      <w:r w:rsidR="004A1668" w:rsidRPr="00840814">
        <w:rPr>
          <w:rFonts w:cstheme="minorHAnsi"/>
        </w:rPr>
        <w:t xml:space="preserve"> These awards are dedicated exclusively to green-minded drinks companies, celebrating the eco-conscious and ethical, and drawing attention to green leaders who are benefitting their surroundings socially, ethically, and environmentally</w:t>
      </w:r>
      <w:r w:rsidR="001B26D0" w:rsidRPr="00840814">
        <w:rPr>
          <w:rFonts w:cstheme="minorHAnsi"/>
        </w:rPr>
        <w:t>.</w:t>
      </w:r>
    </w:p>
    <w:p w14:paraId="6D963A79" w14:textId="77777777" w:rsidR="001B26D0" w:rsidRPr="0022247E" w:rsidRDefault="001B26D0" w:rsidP="004A1668">
      <w:pPr>
        <w:spacing w:after="0" w:line="240" w:lineRule="auto"/>
        <w:jc w:val="both"/>
        <w:rPr>
          <w:rFonts w:cstheme="minorHAnsi"/>
          <w:color w:val="FF0000"/>
        </w:rPr>
      </w:pPr>
    </w:p>
    <w:p w14:paraId="2BC9F243" w14:textId="6D0E9B55" w:rsidR="00637083" w:rsidRDefault="001B26D0" w:rsidP="00637083">
      <w:pPr>
        <w:spacing w:after="0" w:line="240" w:lineRule="auto"/>
        <w:jc w:val="both"/>
        <w:rPr>
          <w:rFonts w:cstheme="minorHAnsi"/>
          <w:sz w:val="24"/>
          <w:szCs w:val="24"/>
        </w:rPr>
      </w:pPr>
      <w:r w:rsidRPr="00840814">
        <w:rPr>
          <w:rFonts w:cstheme="minorHAnsi"/>
        </w:rPr>
        <w:t>The Journey’s End Foundation recently</w:t>
      </w:r>
      <w:r w:rsidRPr="00840814">
        <w:rPr>
          <w:rFonts w:cstheme="minorHAnsi"/>
          <w:i/>
          <w:iCs/>
        </w:rPr>
        <w:t xml:space="preserve"> </w:t>
      </w:r>
      <w:r w:rsidR="00637083" w:rsidRPr="00840814">
        <w:rPr>
          <w:rFonts w:cstheme="minorHAnsi"/>
          <w:sz w:val="24"/>
          <w:szCs w:val="24"/>
        </w:rPr>
        <w:t>surpassed the remarkable milestone of providing 500,000 meals to their local community and is aiming to serve</w:t>
      </w:r>
      <w:r w:rsidR="00637083" w:rsidRPr="00547879">
        <w:rPr>
          <w:rFonts w:cstheme="minorHAnsi"/>
          <w:sz w:val="24"/>
          <w:szCs w:val="24"/>
        </w:rPr>
        <w:t xml:space="preserve"> up one million meals by the end of 2021. </w:t>
      </w:r>
    </w:p>
    <w:p w14:paraId="0F6B8B41" w14:textId="77777777" w:rsidR="00637083" w:rsidRPr="0022247E" w:rsidRDefault="00637083" w:rsidP="00EC7AE6">
      <w:pPr>
        <w:spacing w:after="0" w:line="240" w:lineRule="auto"/>
        <w:jc w:val="both"/>
        <w:rPr>
          <w:rFonts w:cstheme="minorHAnsi"/>
          <w:color w:val="FF0000"/>
        </w:rPr>
      </w:pPr>
    </w:p>
    <w:p w14:paraId="7FD5E81A" w14:textId="646A0C27" w:rsidR="00EC7AE6" w:rsidRDefault="00793E4C" w:rsidP="00682175">
      <w:pPr>
        <w:spacing w:after="0" w:line="240" w:lineRule="auto"/>
        <w:jc w:val="both"/>
        <w:rPr>
          <w:rFonts w:eastAsia="Times New Roman" w:cstheme="minorHAnsi"/>
          <w:i/>
          <w:iCs/>
          <w:lang w:eastAsia="en-ZA"/>
        </w:rPr>
      </w:pPr>
      <w:r w:rsidRPr="00C730D8">
        <w:rPr>
          <w:rFonts w:eastAsia="Times New Roman" w:cstheme="minorHAnsi"/>
          <w:lang w:eastAsia="en-ZA"/>
        </w:rPr>
        <w:t>Rollo Gabb concludes:</w:t>
      </w:r>
      <w:r w:rsidRPr="00C730D8">
        <w:rPr>
          <w:rFonts w:eastAsia="Times New Roman" w:cstheme="minorHAnsi"/>
          <w:i/>
          <w:iCs/>
          <w:lang w:eastAsia="en-ZA"/>
        </w:rPr>
        <w:t xml:space="preserve"> </w:t>
      </w:r>
      <w:r w:rsidR="00EC7AE6" w:rsidRPr="00C730D8">
        <w:rPr>
          <w:rFonts w:eastAsia="Times New Roman" w:cstheme="minorHAnsi"/>
          <w:i/>
          <w:iCs/>
          <w:lang w:eastAsia="en-ZA"/>
        </w:rPr>
        <w:t>“</w:t>
      </w:r>
      <w:r w:rsidR="00682175" w:rsidRPr="00C730D8">
        <w:rPr>
          <w:rFonts w:cstheme="minorHAnsi"/>
          <w:i/>
          <w:iCs/>
        </w:rPr>
        <w:t xml:space="preserve">We believe in drinking well, while truly being a force for good. </w:t>
      </w:r>
      <w:r w:rsidR="00EC7AE6" w:rsidRPr="00C730D8">
        <w:rPr>
          <w:rFonts w:eastAsia="Times New Roman" w:cstheme="minorHAnsi"/>
          <w:i/>
          <w:iCs/>
          <w:lang w:eastAsia="en-ZA"/>
        </w:rPr>
        <w:t xml:space="preserve">We will continue our focus on </w:t>
      </w:r>
      <w:r w:rsidR="00EC7AE6" w:rsidRPr="00C730D8">
        <w:rPr>
          <w:rFonts w:cstheme="minorHAnsi"/>
          <w:i/>
          <w:iCs/>
        </w:rPr>
        <w:t xml:space="preserve">benefitting our surroundings environmentally, socially and ethically to ensure that we </w:t>
      </w:r>
      <w:r w:rsidR="00EC7AE6" w:rsidRPr="00C730D8">
        <w:rPr>
          <w:rFonts w:eastAsia="Times New Roman" w:cstheme="minorHAnsi"/>
          <w:i/>
          <w:iCs/>
          <w:lang w:eastAsia="en-ZA"/>
        </w:rPr>
        <w:t>leave a legacy for generations to come</w:t>
      </w:r>
      <w:r w:rsidRPr="00C730D8">
        <w:rPr>
          <w:rFonts w:eastAsia="Times New Roman" w:cstheme="minorHAnsi"/>
          <w:i/>
          <w:iCs/>
          <w:lang w:eastAsia="en-ZA"/>
        </w:rPr>
        <w:t>.</w:t>
      </w:r>
      <w:r w:rsidR="00EC7AE6" w:rsidRPr="00C730D8">
        <w:rPr>
          <w:rFonts w:eastAsia="Times New Roman" w:cstheme="minorHAnsi"/>
          <w:i/>
          <w:iCs/>
          <w:lang w:eastAsia="en-ZA"/>
        </w:rPr>
        <w:t>”</w:t>
      </w:r>
    </w:p>
    <w:p w14:paraId="560FE75E" w14:textId="3FE44FA3" w:rsidR="00B06985" w:rsidRDefault="00B06985" w:rsidP="00B06985">
      <w:pPr>
        <w:spacing w:after="0" w:line="240" w:lineRule="auto"/>
        <w:rPr>
          <w:rFonts w:cstheme="minorHAnsi"/>
          <w:b/>
          <w:bCs/>
          <w:sz w:val="24"/>
          <w:szCs w:val="24"/>
        </w:rPr>
      </w:pPr>
      <w:r w:rsidRPr="00B06985">
        <w:rPr>
          <w:rFonts w:cstheme="minorHAnsi"/>
          <w:b/>
          <w:bCs/>
          <w:sz w:val="24"/>
          <w:szCs w:val="24"/>
        </w:rPr>
        <w:t>JOURNEY’S END ACCREDITATIONS</w:t>
      </w:r>
    </w:p>
    <w:p w14:paraId="34CFFC4D" w14:textId="77777777" w:rsidR="00B06985" w:rsidRPr="00B06985" w:rsidRDefault="00B06985" w:rsidP="00B06985">
      <w:pPr>
        <w:spacing w:after="0" w:line="240" w:lineRule="auto"/>
        <w:rPr>
          <w:rFonts w:cstheme="minorHAnsi"/>
          <w:b/>
          <w:bCs/>
          <w:sz w:val="24"/>
          <w:szCs w:val="24"/>
        </w:rPr>
      </w:pPr>
    </w:p>
    <w:p w14:paraId="1BF02AED" w14:textId="77777777" w:rsidR="00B06985" w:rsidRPr="00D215DF" w:rsidRDefault="00B06985" w:rsidP="00B06985">
      <w:pPr>
        <w:spacing w:after="0" w:line="240" w:lineRule="auto"/>
        <w:jc w:val="both"/>
        <w:rPr>
          <w:rFonts w:cstheme="minorHAnsi"/>
        </w:rPr>
      </w:pPr>
      <w:r w:rsidRPr="00D215DF">
        <w:rPr>
          <w:rFonts w:cstheme="minorHAnsi"/>
        </w:rPr>
        <w:t xml:space="preserve">The Journey’s End team has always been wholly committed to being environmentally sustainable and socially responsible – a dedication that seen the farm steadily picking up numerous </w:t>
      </w:r>
      <w:r>
        <w:rPr>
          <w:rFonts w:cstheme="minorHAnsi"/>
        </w:rPr>
        <w:t xml:space="preserve">admirable </w:t>
      </w:r>
      <w:r w:rsidRPr="00D215DF">
        <w:rPr>
          <w:rFonts w:cstheme="minorHAnsi"/>
        </w:rPr>
        <w:t>accreditations over the years.</w:t>
      </w:r>
    </w:p>
    <w:p w14:paraId="67AB7A2C" w14:textId="77777777" w:rsidR="00B06985" w:rsidRPr="00D215DF" w:rsidRDefault="00B06985" w:rsidP="00B06985">
      <w:pPr>
        <w:spacing w:after="0" w:line="240" w:lineRule="auto"/>
        <w:rPr>
          <w:rFonts w:cstheme="minorHAnsi"/>
          <w:b/>
          <w:bCs/>
        </w:rPr>
      </w:pPr>
    </w:p>
    <w:p w14:paraId="387ACD0A" w14:textId="77777777" w:rsidR="00B06985" w:rsidRPr="000E7CDC" w:rsidRDefault="00B06985" w:rsidP="00B06985">
      <w:pPr>
        <w:pStyle w:val="ListParagraph"/>
        <w:numPr>
          <w:ilvl w:val="0"/>
          <w:numId w:val="4"/>
        </w:numPr>
        <w:spacing w:after="0" w:line="240" w:lineRule="auto"/>
        <w:ind w:left="284" w:hanging="284"/>
        <w:rPr>
          <w:rFonts w:cstheme="minorHAnsi"/>
        </w:rPr>
      </w:pPr>
      <w:r w:rsidRPr="000E7CDC">
        <w:rPr>
          <w:rFonts w:cstheme="minorHAnsi"/>
        </w:rPr>
        <w:t>WIETA (</w:t>
      </w:r>
      <w:r w:rsidRPr="000E7CDC">
        <w:rPr>
          <w:rStyle w:val="acopre"/>
          <w:rFonts w:cstheme="minorHAnsi"/>
        </w:rPr>
        <w:t>Wine and Agricultural Industry Ethical Trade Association)</w:t>
      </w:r>
      <w:r w:rsidRPr="000E7CDC">
        <w:rPr>
          <w:rFonts w:cstheme="minorHAnsi"/>
        </w:rPr>
        <w:t xml:space="preserve"> accredited since 2013 </w:t>
      </w:r>
    </w:p>
    <w:p w14:paraId="5A18D76A" w14:textId="77777777" w:rsidR="00B06985" w:rsidRPr="000E7CDC" w:rsidRDefault="00B06985" w:rsidP="00B06985">
      <w:pPr>
        <w:pStyle w:val="ListParagraph"/>
        <w:numPr>
          <w:ilvl w:val="0"/>
          <w:numId w:val="4"/>
        </w:numPr>
        <w:spacing w:after="0" w:line="240" w:lineRule="auto"/>
        <w:ind w:left="284" w:hanging="284"/>
        <w:rPr>
          <w:rFonts w:cstheme="minorHAnsi"/>
        </w:rPr>
      </w:pPr>
      <w:r w:rsidRPr="000E7CDC">
        <w:rPr>
          <w:rFonts w:cstheme="minorHAnsi"/>
        </w:rPr>
        <w:t>HACCP (</w:t>
      </w:r>
      <w:r w:rsidRPr="000E7CDC">
        <w:rPr>
          <w:rStyle w:val="acopre"/>
          <w:rFonts w:cstheme="minorHAnsi"/>
        </w:rPr>
        <w:t>Hazard Analysis and Critical Control Point)</w:t>
      </w:r>
      <w:r w:rsidRPr="000E7CDC">
        <w:rPr>
          <w:rFonts w:cstheme="minorHAnsi"/>
        </w:rPr>
        <w:t xml:space="preserve"> accredited since 2014</w:t>
      </w:r>
    </w:p>
    <w:p w14:paraId="060CF519" w14:textId="77777777" w:rsidR="00B06985" w:rsidRPr="000E7CDC" w:rsidRDefault="00B06985" w:rsidP="00B06985">
      <w:pPr>
        <w:pStyle w:val="ListParagraph"/>
        <w:numPr>
          <w:ilvl w:val="0"/>
          <w:numId w:val="4"/>
        </w:numPr>
        <w:spacing w:after="0" w:line="240" w:lineRule="auto"/>
        <w:ind w:left="284" w:hanging="284"/>
        <w:rPr>
          <w:rFonts w:cstheme="minorHAnsi"/>
        </w:rPr>
      </w:pPr>
      <w:r w:rsidRPr="000E7CDC">
        <w:rPr>
          <w:rFonts w:cstheme="minorHAnsi"/>
        </w:rPr>
        <w:t xml:space="preserve">BWI </w:t>
      </w:r>
      <w:r w:rsidRPr="000E7CDC">
        <w:rPr>
          <w:rStyle w:val="st"/>
          <w:rFonts w:cstheme="minorHAnsi"/>
        </w:rPr>
        <w:t>(Biodiversity and Wine Initiative)</w:t>
      </w:r>
      <w:r w:rsidRPr="000E7CDC">
        <w:rPr>
          <w:rFonts w:cstheme="minorHAnsi"/>
        </w:rPr>
        <w:t xml:space="preserve"> accredited since 2013</w:t>
      </w:r>
    </w:p>
    <w:p w14:paraId="3A236FAA" w14:textId="77777777" w:rsidR="00B06985" w:rsidRPr="000E7CDC" w:rsidRDefault="00B06985" w:rsidP="00B06985">
      <w:pPr>
        <w:pStyle w:val="ListParagraph"/>
        <w:numPr>
          <w:ilvl w:val="0"/>
          <w:numId w:val="4"/>
        </w:numPr>
        <w:spacing w:after="0" w:line="240" w:lineRule="auto"/>
        <w:ind w:left="284" w:hanging="284"/>
        <w:rPr>
          <w:rFonts w:cstheme="minorHAnsi"/>
        </w:rPr>
      </w:pPr>
      <w:r w:rsidRPr="000E7CDC">
        <w:rPr>
          <w:rFonts w:cstheme="minorHAnsi"/>
        </w:rPr>
        <w:t>IPW (Integrated Production of Wine) accredited since 2013. IPW is a voluntary environmental sustainability scheme</w:t>
      </w:r>
    </w:p>
    <w:p w14:paraId="7C7F8D58" w14:textId="77777777" w:rsidR="00B06985" w:rsidRPr="000E7CDC" w:rsidRDefault="00B06985" w:rsidP="00B06985">
      <w:pPr>
        <w:pStyle w:val="ListParagraph"/>
        <w:numPr>
          <w:ilvl w:val="0"/>
          <w:numId w:val="4"/>
        </w:numPr>
        <w:spacing w:after="0" w:line="240" w:lineRule="auto"/>
        <w:ind w:left="284" w:hanging="284"/>
        <w:rPr>
          <w:rFonts w:cstheme="minorHAnsi"/>
        </w:rPr>
      </w:pPr>
      <w:r w:rsidRPr="000E7CDC">
        <w:rPr>
          <w:rFonts w:cstheme="minorHAnsi"/>
        </w:rPr>
        <w:t>Fairtrade accreditation since April 2017 - and now working towards ISO 22000</w:t>
      </w:r>
    </w:p>
    <w:p w14:paraId="445E58D6" w14:textId="77777777" w:rsidR="00B06985" w:rsidRPr="000E7CDC" w:rsidRDefault="00B06985" w:rsidP="00B06985">
      <w:pPr>
        <w:pStyle w:val="ListParagraph"/>
        <w:numPr>
          <w:ilvl w:val="0"/>
          <w:numId w:val="4"/>
        </w:numPr>
        <w:spacing w:after="0" w:line="240" w:lineRule="auto"/>
        <w:ind w:left="284" w:hanging="284"/>
        <w:rPr>
          <w:rFonts w:cstheme="minorHAnsi"/>
        </w:rPr>
      </w:pPr>
      <w:r w:rsidRPr="000E7CDC">
        <w:rPr>
          <w:rFonts w:cstheme="minorHAnsi"/>
        </w:rPr>
        <w:t>IFS (</w:t>
      </w:r>
      <w:r w:rsidRPr="000E7CDC">
        <w:rPr>
          <w:rStyle w:val="acopre"/>
          <w:rFonts w:cstheme="minorHAnsi"/>
        </w:rPr>
        <w:t>International Featured Standards)</w:t>
      </w:r>
      <w:r w:rsidRPr="000E7CDC">
        <w:rPr>
          <w:rFonts w:cstheme="minorHAnsi"/>
        </w:rPr>
        <w:t xml:space="preserve"> accredited since February 2019</w:t>
      </w:r>
    </w:p>
    <w:p w14:paraId="7282EAEC" w14:textId="77777777" w:rsidR="00B06985" w:rsidRPr="000E7CDC" w:rsidRDefault="00B06985" w:rsidP="00B06985">
      <w:pPr>
        <w:pStyle w:val="ListParagraph"/>
        <w:numPr>
          <w:ilvl w:val="0"/>
          <w:numId w:val="4"/>
        </w:numPr>
        <w:spacing w:after="0" w:line="240" w:lineRule="auto"/>
        <w:ind w:left="284" w:hanging="284"/>
        <w:rPr>
          <w:rFonts w:cstheme="minorHAnsi"/>
        </w:rPr>
      </w:pPr>
      <w:r w:rsidRPr="000E7CDC">
        <w:rPr>
          <w:rFonts w:cstheme="minorHAnsi"/>
        </w:rPr>
        <w:t>WWF (</w:t>
      </w:r>
      <w:r w:rsidRPr="000E7CDC">
        <w:rPr>
          <w:rFonts w:eastAsia="Times New Roman" w:cstheme="minorHAnsi"/>
          <w:lang w:eastAsia="en-ZA"/>
        </w:rPr>
        <w:t>World Wide Fund for Nature)</w:t>
      </w:r>
      <w:r w:rsidRPr="000E7CDC">
        <w:rPr>
          <w:rFonts w:eastAsia="Times New Roman" w:cstheme="minorHAnsi"/>
          <w:b/>
          <w:bCs/>
          <w:lang w:eastAsia="en-ZA"/>
        </w:rPr>
        <w:t xml:space="preserve"> </w:t>
      </w:r>
      <w:r w:rsidRPr="000E7CDC">
        <w:rPr>
          <w:rFonts w:cstheme="minorHAnsi"/>
        </w:rPr>
        <w:t>Conservation Champion 2021</w:t>
      </w:r>
    </w:p>
    <w:p w14:paraId="0314F537" w14:textId="77777777" w:rsidR="00B06985" w:rsidRPr="00C730D8" w:rsidRDefault="00B06985" w:rsidP="00682175">
      <w:pPr>
        <w:spacing w:after="0" w:line="240" w:lineRule="auto"/>
        <w:jc w:val="both"/>
        <w:rPr>
          <w:rFonts w:eastAsia="Times New Roman" w:cstheme="minorHAnsi"/>
          <w:lang w:eastAsia="en-ZA"/>
        </w:rPr>
      </w:pPr>
    </w:p>
    <w:p w14:paraId="7CD1EEFB" w14:textId="77777777" w:rsidR="00EE7CE1" w:rsidRDefault="00EE7CE1" w:rsidP="00D368DD">
      <w:pPr>
        <w:spacing w:after="0" w:line="240" w:lineRule="auto"/>
        <w:rPr>
          <w:rFonts w:cstheme="minorHAnsi"/>
          <w:b/>
          <w:u w:val="single"/>
        </w:rPr>
      </w:pPr>
    </w:p>
    <w:p w14:paraId="36B669B6" w14:textId="260A8661" w:rsidR="00D368DD" w:rsidRDefault="00D368DD" w:rsidP="00D368DD">
      <w:pPr>
        <w:spacing w:after="0" w:line="240" w:lineRule="auto"/>
        <w:rPr>
          <w:rFonts w:cstheme="minorHAnsi"/>
          <w:b/>
          <w:u w:val="single"/>
        </w:rPr>
      </w:pPr>
      <w:r w:rsidRPr="005F0DF2">
        <w:rPr>
          <w:rFonts w:cstheme="minorHAnsi"/>
          <w:b/>
          <w:u w:val="single"/>
        </w:rPr>
        <w:t>VISIT JOURNEY’S END VINEYARDS</w:t>
      </w:r>
    </w:p>
    <w:p w14:paraId="3A199198" w14:textId="01F356AE" w:rsidR="006D40A7" w:rsidRDefault="006D40A7" w:rsidP="00D368DD">
      <w:pPr>
        <w:spacing w:after="0" w:line="240" w:lineRule="auto"/>
        <w:rPr>
          <w:rFonts w:cstheme="minorHAnsi"/>
          <w:b/>
          <w:u w:val="single"/>
        </w:rPr>
      </w:pPr>
    </w:p>
    <w:p w14:paraId="6F50F83F" w14:textId="149DAB41" w:rsidR="006D40A7" w:rsidRDefault="00EE7CE1" w:rsidP="00D368DD">
      <w:pPr>
        <w:spacing w:after="0" w:line="240" w:lineRule="auto"/>
        <w:rPr>
          <w:rFonts w:cstheme="minorHAnsi"/>
          <w:b/>
          <w:u w:val="single"/>
        </w:rPr>
      </w:pPr>
      <w:r>
        <w:rPr>
          <w:noProof/>
        </w:rPr>
        <w:drawing>
          <wp:inline distT="0" distB="0" distL="0" distR="0" wp14:anchorId="7E74BB5B" wp14:editId="5D66988D">
            <wp:extent cx="6479540" cy="2524125"/>
            <wp:effectExtent l="0" t="0" r="0" b="9525"/>
            <wp:docPr id="10" name="Picture 10" descr="A picture containing text, sky, outdoor, overlook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sky, outdoor, overlooking&#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79540" cy="2524125"/>
                    </a:xfrm>
                    <a:prstGeom prst="rect">
                      <a:avLst/>
                    </a:prstGeom>
                    <a:noFill/>
                    <a:ln>
                      <a:noFill/>
                    </a:ln>
                  </pic:spPr>
                </pic:pic>
              </a:graphicData>
            </a:graphic>
          </wp:inline>
        </w:drawing>
      </w:r>
    </w:p>
    <w:p w14:paraId="0F0232AD" w14:textId="77777777" w:rsidR="00D368DD" w:rsidRDefault="00D368DD" w:rsidP="00D368DD">
      <w:pPr>
        <w:spacing w:after="0" w:line="240" w:lineRule="auto"/>
        <w:rPr>
          <w:rFonts w:cstheme="minorHAnsi"/>
          <w:b/>
          <w:u w:val="single"/>
        </w:rPr>
      </w:pPr>
    </w:p>
    <w:p w14:paraId="625EDC3B" w14:textId="77777777" w:rsidR="00D368DD" w:rsidRPr="005F0DF2" w:rsidRDefault="00D368DD" w:rsidP="00D368DD">
      <w:pPr>
        <w:spacing w:after="0" w:line="240" w:lineRule="auto"/>
        <w:jc w:val="both"/>
        <w:rPr>
          <w:rFonts w:cstheme="minorHAnsi"/>
        </w:rPr>
      </w:pPr>
      <w:r w:rsidRPr="005F0DF2">
        <w:rPr>
          <w:rFonts w:cstheme="minorHAnsi"/>
        </w:rPr>
        <w:t xml:space="preserve">The stylish tasting centre, glassed on three sides, overlooks the barrel cellar and embraces the untrammelled beauty of the panoramic vista. The décor is elegantly minimalist and chic, and the centre spills out onto a spacious terrace, offering spectacular views of mountains, vineyards and False Bay, all the way across to Cape Point. </w:t>
      </w:r>
    </w:p>
    <w:p w14:paraId="6C33A4EA" w14:textId="77777777" w:rsidR="00D368DD" w:rsidRPr="005F0DF2" w:rsidRDefault="00D368DD" w:rsidP="00D368DD">
      <w:pPr>
        <w:spacing w:after="0" w:line="240" w:lineRule="auto"/>
        <w:jc w:val="both"/>
        <w:rPr>
          <w:rFonts w:cstheme="minorHAnsi"/>
        </w:rPr>
      </w:pPr>
    </w:p>
    <w:p w14:paraId="144A8AEA" w14:textId="77777777" w:rsidR="00D368DD" w:rsidRPr="005F0DF2" w:rsidRDefault="00D368DD" w:rsidP="00D368DD">
      <w:pPr>
        <w:pStyle w:val="ListParagraph"/>
        <w:numPr>
          <w:ilvl w:val="0"/>
          <w:numId w:val="2"/>
        </w:numPr>
        <w:spacing w:after="0" w:line="240" w:lineRule="auto"/>
        <w:ind w:left="284" w:hanging="284"/>
        <w:jc w:val="both"/>
        <w:rPr>
          <w:rFonts w:cstheme="minorHAnsi"/>
        </w:rPr>
      </w:pPr>
      <w:r w:rsidRPr="005F0DF2">
        <w:rPr>
          <w:rFonts w:cstheme="minorHAnsi"/>
        </w:rPr>
        <w:t>Tasting and sales by appointment: Monday Friday: 10h00 - 17h00</w:t>
      </w:r>
    </w:p>
    <w:p w14:paraId="0ABFE7B0" w14:textId="77777777" w:rsidR="00D368DD" w:rsidRPr="005F0DF2" w:rsidRDefault="00D368DD" w:rsidP="00D368DD">
      <w:pPr>
        <w:pStyle w:val="ListParagraph"/>
        <w:numPr>
          <w:ilvl w:val="0"/>
          <w:numId w:val="2"/>
        </w:numPr>
        <w:spacing w:after="0" w:line="240" w:lineRule="auto"/>
        <w:ind w:left="284" w:hanging="284"/>
        <w:jc w:val="both"/>
        <w:rPr>
          <w:rFonts w:cstheme="minorHAnsi"/>
        </w:rPr>
      </w:pPr>
      <w:r w:rsidRPr="005F0DF2">
        <w:rPr>
          <w:rFonts w:cstheme="minorHAnsi"/>
        </w:rPr>
        <w:t>BYO picnic, walks, hikes, MTB and horse-riding</w:t>
      </w:r>
    </w:p>
    <w:p w14:paraId="7F27F2A5" w14:textId="5B145FB8" w:rsidR="00D368DD" w:rsidRDefault="00D368DD" w:rsidP="00D368DD">
      <w:pPr>
        <w:pStyle w:val="ListParagraph"/>
        <w:numPr>
          <w:ilvl w:val="0"/>
          <w:numId w:val="2"/>
        </w:numPr>
        <w:spacing w:after="0" w:line="240" w:lineRule="auto"/>
        <w:ind w:left="284" w:hanging="284"/>
        <w:rPr>
          <w:rFonts w:eastAsia="Times New Roman" w:cstheme="minorHAnsi"/>
        </w:rPr>
      </w:pPr>
      <w:r w:rsidRPr="005F0DF2">
        <w:rPr>
          <w:rFonts w:eastAsia="Times New Roman" w:cstheme="minorHAnsi"/>
        </w:rPr>
        <w:t>The floating lapa on the dam is also very popular for tastings, sundowners, swimming, fishing and stargazing</w:t>
      </w:r>
    </w:p>
    <w:p w14:paraId="37A90CFB" w14:textId="3286214D" w:rsidR="00F027CD" w:rsidRPr="005F0DF2" w:rsidRDefault="00F027CD" w:rsidP="00D368DD">
      <w:pPr>
        <w:pStyle w:val="ListParagraph"/>
        <w:numPr>
          <w:ilvl w:val="0"/>
          <w:numId w:val="2"/>
        </w:numPr>
        <w:spacing w:after="0" w:line="240" w:lineRule="auto"/>
        <w:ind w:left="284" w:hanging="284"/>
        <w:rPr>
          <w:rFonts w:eastAsia="Times New Roman" w:cstheme="minorHAnsi"/>
        </w:rPr>
      </w:pPr>
      <w:r w:rsidRPr="00501E92">
        <w:rPr>
          <w:rFonts w:eastAsia="Times New Roman" w:cstheme="minorHAnsi"/>
        </w:rPr>
        <w:t>Journey’s End’s magnificent Trebuchet is not to be missed</w:t>
      </w:r>
      <w:r>
        <w:rPr>
          <w:rFonts w:eastAsia="Times New Roman" w:cstheme="minorHAnsi"/>
        </w:rPr>
        <w:t>!</w:t>
      </w:r>
    </w:p>
    <w:p w14:paraId="6AAF98B5" w14:textId="67199E8B" w:rsidR="003E35F3" w:rsidRPr="000E7CDC" w:rsidRDefault="003E35F3" w:rsidP="003E35F3">
      <w:pPr>
        <w:spacing w:after="0" w:line="240" w:lineRule="auto"/>
        <w:rPr>
          <w:rFonts w:eastAsia="Times New Roman" w:cstheme="minorHAnsi"/>
          <w:highlight w:val="yellow"/>
        </w:rPr>
      </w:pPr>
    </w:p>
    <w:p w14:paraId="06ADDE56" w14:textId="77777777" w:rsidR="003E35F3" w:rsidRPr="00501E92" w:rsidRDefault="003E35F3" w:rsidP="003E35F3">
      <w:pPr>
        <w:spacing w:after="0" w:line="240" w:lineRule="auto"/>
        <w:rPr>
          <w:rFonts w:eastAsia="Times New Roman" w:cstheme="minorHAnsi"/>
          <w:b/>
          <w:bCs/>
        </w:rPr>
      </w:pPr>
      <w:r w:rsidRPr="00501E92">
        <w:rPr>
          <w:rFonts w:eastAsia="Times New Roman" w:cstheme="minorHAnsi"/>
          <w:b/>
          <w:bCs/>
        </w:rPr>
        <w:t>The Journey’s End Trebuchet</w:t>
      </w:r>
    </w:p>
    <w:p w14:paraId="57373320" w14:textId="77777777" w:rsidR="003E35F3" w:rsidRPr="00501E92" w:rsidRDefault="003E35F3" w:rsidP="003E35F3">
      <w:pPr>
        <w:spacing w:after="0" w:line="240" w:lineRule="auto"/>
        <w:rPr>
          <w:rFonts w:eastAsia="Times New Roman" w:cstheme="minorHAnsi"/>
        </w:rPr>
      </w:pPr>
    </w:p>
    <w:p w14:paraId="7BB14111" w14:textId="15A08B25" w:rsidR="003E35F3" w:rsidRPr="00501E92" w:rsidRDefault="003E35F3" w:rsidP="003E35F3">
      <w:pPr>
        <w:spacing w:after="0" w:line="240" w:lineRule="auto"/>
        <w:jc w:val="both"/>
        <w:rPr>
          <w:rFonts w:eastAsia="Times New Roman" w:cstheme="minorHAnsi"/>
        </w:rPr>
      </w:pPr>
      <w:r w:rsidRPr="00501E92">
        <w:rPr>
          <w:rFonts w:eastAsia="Times New Roman" w:cstheme="minorHAnsi"/>
        </w:rPr>
        <w:t>Journey’s End’s magnificent Trebuchet is not to be missed. You’ll battle not to have fun at Journey’s End watching their 42-foot tall, 12-ton medieval siege weapon in action – hurling missiles across the field and providing great excitement and entertainment. While the Trebuchet is a grand attraction for visitors, it also provides a huge amount of excitement for the local community of Sir Lowry’s Pass Village and is used to raise funds for Journey’s End’s Community Project. Follow the link below for more info and to see the Trebuchet in action!</w:t>
      </w:r>
    </w:p>
    <w:p w14:paraId="5A1A1F56" w14:textId="77777777" w:rsidR="003E35F3" w:rsidRPr="00501E92" w:rsidRDefault="00A9049E" w:rsidP="003E35F3">
      <w:pPr>
        <w:spacing w:after="0" w:line="240" w:lineRule="auto"/>
        <w:rPr>
          <w:rFonts w:eastAsia="Times New Roman" w:cstheme="minorHAnsi"/>
        </w:rPr>
      </w:pPr>
      <w:hyperlink r:id="rId15" w:history="1">
        <w:r w:rsidR="003E35F3" w:rsidRPr="00501E92">
          <w:rPr>
            <w:rStyle w:val="Hyperlink"/>
            <w:rFonts w:eastAsia="Times New Roman" w:cstheme="minorHAnsi"/>
            <w:color w:val="auto"/>
          </w:rPr>
          <w:t>http://www.journeysend.co.za/our-trebuchet/</w:t>
        </w:r>
      </w:hyperlink>
    </w:p>
    <w:p w14:paraId="1CE87A10" w14:textId="77777777" w:rsidR="004377F9" w:rsidRPr="000E7CDC" w:rsidRDefault="004377F9" w:rsidP="00FA5C81">
      <w:pPr>
        <w:spacing w:after="0" w:line="240" w:lineRule="auto"/>
        <w:jc w:val="both"/>
        <w:rPr>
          <w:rFonts w:cstheme="minorHAnsi"/>
          <w:b/>
          <w:bCs/>
        </w:rPr>
      </w:pPr>
    </w:p>
    <w:p w14:paraId="2A0DE238" w14:textId="5B4455E4" w:rsidR="00FA5C81" w:rsidRPr="00C730D8" w:rsidRDefault="00DC33DE" w:rsidP="00FA5C81">
      <w:pPr>
        <w:spacing w:after="0" w:line="240" w:lineRule="auto"/>
        <w:jc w:val="both"/>
        <w:rPr>
          <w:rFonts w:cstheme="minorHAnsi"/>
          <w:b/>
          <w:bCs/>
        </w:rPr>
      </w:pPr>
      <w:r w:rsidRPr="000E7CDC">
        <w:rPr>
          <w:rFonts w:cstheme="minorHAnsi"/>
          <w:b/>
          <w:bCs/>
        </w:rPr>
        <w:t xml:space="preserve">JOURNEY’S END </w:t>
      </w:r>
      <w:r w:rsidRPr="00C730D8">
        <w:rPr>
          <w:rFonts w:cstheme="minorHAnsi"/>
          <w:b/>
          <w:bCs/>
        </w:rPr>
        <w:t>VINEYARDS, SIR LOWRY’S PASS ROAD, SOMERSET WEST 7130</w:t>
      </w:r>
    </w:p>
    <w:p w14:paraId="71AC4B24" w14:textId="77777777" w:rsidR="00FA5C81" w:rsidRPr="00C730D8" w:rsidRDefault="00FA5C81" w:rsidP="00FA5C81">
      <w:pPr>
        <w:spacing w:after="0" w:line="240" w:lineRule="auto"/>
        <w:jc w:val="both"/>
        <w:rPr>
          <w:rFonts w:cstheme="minorHAnsi"/>
          <w:b/>
          <w:bCs/>
        </w:rPr>
      </w:pPr>
      <w:r w:rsidRPr="00C730D8">
        <w:rPr>
          <w:rFonts w:cstheme="minorHAnsi"/>
          <w:b/>
          <w:bCs/>
        </w:rPr>
        <w:t>Tel: 021 858 1929 · Email: info@journeysend.co.za</w:t>
      </w:r>
    </w:p>
    <w:p w14:paraId="157583CE" w14:textId="36881761" w:rsidR="00FA5C81" w:rsidRPr="00C730D8" w:rsidRDefault="00FA5C81" w:rsidP="00FA5C81">
      <w:pPr>
        <w:spacing w:after="0" w:line="240" w:lineRule="auto"/>
        <w:rPr>
          <w:rStyle w:val="Hyperlink"/>
          <w:rFonts w:cstheme="minorHAnsi"/>
          <w:b/>
          <w:bCs/>
          <w:color w:val="auto"/>
        </w:rPr>
      </w:pPr>
      <w:r w:rsidRPr="00C730D8">
        <w:rPr>
          <w:rFonts w:cstheme="minorHAnsi"/>
          <w:b/>
          <w:bCs/>
        </w:rPr>
        <w:t>Website:</w:t>
      </w:r>
      <w:r w:rsidRPr="00C730D8">
        <w:rPr>
          <w:rFonts w:cstheme="minorHAnsi"/>
        </w:rPr>
        <w:t xml:space="preserve"> </w:t>
      </w:r>
      <w:hyperlink r:id="rId16" w:history="1">
        <w:r w:rsidRPr="00C730D8">
          <w:rPr>
            <w:rStyle w:val="Hyperlink"/>
            <w:rFonts w:cstheme="minorHAnsi"/>
            <w:b/>
            <w:bCs/>
            <w:color w:val="auto"/>
          </w:rPr>
          <w:t>http://www.journeysend.co.za/</w:t>
        </w:r>
      </w:hyperlink>
      <w:r w:rsidRPr="00EA6F8B">
        <w:rPr>
          <w:rStyle w:val="Hyperlink"/>
          <w:rFonts w:cstheme="minorHAnsi"/>
          <w:b/>
          <w:bCs/>
          <w:color w:val="auto"/>
          <w:u w:val="none"/>
        </w:rPr>
        <w:t xml:space="preserve"> </w:t>
      </w:r>
      <w:r w:rsidR="00EA6F8B" w:rsidRPr="00EA6F8B">
        <w:rPr>
          <w:rStyle w:val="Hyperlink"/>
          <w:rFonts w:cstheme="minorHAnsi"/>
          <w:b/>
          <w:bCs/>
          <w:color w:val="auto"/>
          <w:u w:val="none"/>
        </w:rPr>
        <w:t>·</w:t>
      </w:r>
      <w:r w:rsidR="00EA6F8B">
        <w:rPr>
          <w:rStyle w:val="Hyperlink"/>
          <w:rFonts w:cstheme="minorHAnsi"/>
          <w:b/>
          <w:bCs/>
          <w:color w:val="auto"/>
          <w:u w:val="none"/>
        </w:rPr>
        <w:t xml:space="preserve"> </w:t>
      </w:r>
      <w:r w:rsidRPr="00EA6F8B">
        <w:rPr>
          <w:rStyle w:val="Hyperlink"/>
          <w:rFonts w:cstheme="minorHAnsi"/>
          <w:b/>
          <w:bCs/>
          <w:color w:val="auto"/>
          <w:u w:val="none"/>
        </w:rPr>
        <w:t>Facebook:</w:t>
      </w:r>
      <w:r w:rsidRPr="00C730D8">
        <w:rPr>
          <w:rStyle w:val="Hyperlink"/>
          <w:rFonts w:cstheme="minorHAnsi"/>
          <w:b/>
          <w:bCs/>
          <w:color w:val="auto"/>
        </w:rPr>
        <w:t xml:space="preserve"> </w:t>
      </w:r>
      <w:hyperlink r:id="rId17" w:history="1">
        <w:r w:rsidRPr="00C730D8">
          <w:rPr>
            <w:rStyle w:val="Hyperlink"/>
            <w:rFonts w:cstheme="minorHAnsi"/>
            <w:b/>
            <w:bCs/>
            <w:color w:val="auto"/>
          </w:rPr>
          <w:t>https://www.facebook.com/journeysendwines</w:t>
        </w:r>
      </w:hyperlink>
    </w:p>
    <w:p w14:paraId="4BFD8E76" w14:textId="14B2F664" w:rsidR="00926BC3" w:rsidRPr="000E7CDC" w:rsidRDefault="00FA5C81" w:rsidP="001D0B10">
      <w:pPr>
        <w:spacing w:after="0" w:line="240" w:lineRule="auto"/>
        <w:rPr>
          <w:rFonts w:cstheme="minorHAnsi"/>
        </w:rPr>
      </w:pPr>
      <w:r w:rsidRPr="00C730D8">
        <w:rPr>
          <w:rFonts w:cstheme="minorHAnsi"/>
          <w:b/>
          <w:bCs/>
        </w:rPr>
        <w:t xml:space="preserve">Twitter: </w:t>
      </w:r>
      <w:hyperlink r:id="rId18" w:history="1">
        <w:r w:rsidRPr="00C730D8">
          <w:rPr>
            <w:rStyle w:val="Hyperlink"/>
            <w:rFonts w:cstheme="minorHAnsi"/>
            <w:b/>
            <w:bCs/>
            <w:color w:val="auto"/>
          </w:rPr>
          <w:t>https://twitter.com/JourneysEndWine</w:t>
        </w:r>
      </w:hyperlink>
      <w:r w:rsidR="00EA6F8B">
        <w:rPr>
          <w:rStyle w:val="Hyperlink"/>
          <w:rFonts w:cstheme="minorHAnsi"/>
          <w:b/>
          <w:bCs/>
          <w:color w:val="auto"/>
        </w:rPr>
        <w:t xml:space="preserve"> </w:t>
      </w:r>
      <w:r w:rsidR="00EA6F8B" w:rsidRPr="00EA6F8B">
        <w:rPr>
          <w:rStyle w:val="Hyperlink"/>
          <w:rFonts w:cstheme="minorHAnsi"/>
          <w:b/>
          <w:bCs/>
          <w:color w:val="auto"/>
          <w:u w:val="none"/>
        </w:rPr>
        <w:t>·</w:t>
      </w:r>
      <w:r w:rsidR="00EA6F8B">
        <w:rPr>
          <w:rStyle w:val="Hyperlink"/>
          <w:rFonts w:cstheme="minorHAnsi"/>
          <w:b/>
          <w:bCs/>
          <w:color w:val="auto"/>
          <w:u w:val="none"/>
        </w:rPr>
        <w:t xml:space="preserve"> </w:t>
      </w:r>
      <w:r w:rsidRPr="00C730D8">
        <w:rPr>
          <w:rFonts w:cstheme="minorHAnsi"/>
          <w:b/>
          <w:bCs/>
        </w:rPr>
        <w:t xml:space="preserve">Instagram: </w:t>
      </w:r>
      <w:hyperlink r:id="rId19" w:history="1">
        <w:r w:rsidRPr="00C730D8">
          <w:rPr>
            <w:rStyle w:val="Hyperlink"/>
            <w:rFonts w:cstheme="minorHAnsi"/>
            <w:b/>
            <w:bCs/>
            <w:color w:val="auto"/>
          </w:rPr>
          <w:t>https://www.instagram.com/journeysendwines/</w:t>
        </w:r>
      </w:hyperlink>
    </w:p>
    <w:sectPr w:rsidR="00926BC3" w:rsidRPr="000E7CDC" w:rsidSect="00F96A7F">
      <w:pgSz w:w="11906" w:h="16838"/>
      <w:pgMar w:top="567" w:right="85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7420C"/>
    <w:multiLevelType w:val="hybridMultilevel"/>
    <w:tmpl w:val="988EE4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15563B81"/>
    <w:multiLevelType w:val="hybridMultilevel"/>
    <w:tmpl w:val="03947D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3BB972F7"/>
    <w:multiLevelType w:val="hybridMultilevel"/>
    <w:tmpl w:val="95D203B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 w15:restartNumberingAfterBreak="0">
    <w:nsid w:val="49D23C94"/>
    <w:multiLevelType w:val="hybridMultilevel"/>
    <w:tmpl w:val="50C05C5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A7F"/>
    <w:rsid w:val="00000910"/>
    <w:rsid w:val="00001BD1"/>
    <w:rsid w:val="00015EE2"/>
    <w:rsid w:val="00021689"/>
    <w:rsid w:val="000249CC"/>
    <w:rsid w:val="00027AEC"/>
    <w:rsid w:val="00073301"/>
    <w:rsid w:val="00074D04"/>
    <w:rsid w:val="000767B6"/>
    <w:rsid w:val="000776FE"/>
    <w:rsid w:val="00080FB0"/>
    <w:rsid w:val="0008641C"/>
    <w:rsid w:val="000A0F1F"/>
    <w:rsid w:val="000A36EA"/>
    <w:rsid w:val="000A6484"/>
    <w:rsid w:val="000A6BD9"/>
    <w:rsid w:val="000B5C97"/>
    <w:rsid w:val="000B6E30"/>
    <w:rsid w:val="000B7BB8"/>
    <w:rsid w:val="000D4C85"/>
    <w:rsid w:val="000E245D"/>
    <w:rsid w:val="000E3EFF"/>
    <w:rsid w:val="000E7376"/>
    <w:rsid w:val="000E7CDC"/>
    <w:rsid w:val="000F47A5"/>
    <w:rsid w:val="000F5A73"/>
    <w:rsid w:val="000F7C07"/>
    <w:rsid w:val="0012471F"/>
    <w:rsid w:val="00127D93"/>
    <w:rsid w:val="0013150B"/>
    <w:rsid w:val="0013445E"/>
    <w:rsid w:val="00137C03"/>
    <w:rsid w:val="0015100F"/>
    <w:rsid w:val="00154EE4"/>
    <w:rsid w:val="001574E2"/>
    <w:rsid w:val="001673F8"/>
    <w:rsid w:val="00174A0A"/>
    <w:rsid w:val="001753F5"/>
    <w:rsid w:val="0017670B"/>
    <w:rsid w:val="00180D8C"/>
    <w:rsid w:val="001823AF"/>
    <w:rsid w:val="00187708"/>
    <w:rsid w:val="00190D83"/>
    <w:rsid w:val="00190FE3"/>
    <w:rsid w:val="00195D61"/>
    <w:rsid w:val="001A3ABB"/>
    <w:rsid w:val="001B26D0"/>
    <w:rsid w:val="001B534F"/>
    <w:rsid w:val="001C079A"/>
    <w:rsid w:val="001C3AF8"/>
    <w:rsid w:val="001C4600"/>
    <w:rsid w:val="001C4F42"/>
    <w:rsid w:val="001C7667"/>
    <w:rsid w:val="001D0B10"/>
    <w:rsid w:val="001E3DCC"/>
    <w:rsid w:val="001E5670"/>
    <w:rsid w:val="001F4DC1"/>
    <w:rsid w:val="001F53A2"/>
    <w:rsid w:val="001F66D8"/>
    <w:rsid w:val="00201912"/>
    <w:rsid w:val="002061C2"/>
    <w:rsid w:val="0020678D"/>
    <w:rsid w:val="00211817"/>
    <w:rsid w:val="00211A62"/>
    <w:rsid w:val="0021490E"/>
    <w:rsid w:val="0022247E"/>
    <w:rsid w:val="00225B45"/>
    <w:rsid w:val="00246D07"/>
    <w:rsid w:val="00247B6F"/>
    <w:rsid w:val="00257BD3"/>
    <w:rsid w:val="00265F47"/>
    <w:rsid w:val="00271CE3"/>
    <w:rsid w:val="00275196"/>
    <w:rsid w:val="00275BB5"/>
    <w:rsid w:val="002779D3"/>
    <w:rsid w:val="0029558C"/>
    <w:rsid w:val="00295D13"/>
    <w:rsid w:val="002A0F81"/>
    <w:rsid w:val="002B252B"/>
    <w:rsid w:val="002C4D4A"/>
    <w:rsid w:val="002D14BD"/>
    <w:rsid w:val="002D5F7D"/>
    <w:rsid w:val="002E0D05"/>
    <w:rsid w:val="002E48F9"/>
    <w:rsid w:val="0030068A"/>
    <w:rsid w:val="003008EC"/>
    <w:rsid w:val="00300BB2"/>
    <w:rsid w:val="0031168B"/>
    <w:rsid w:val="00313197"/>
    <w:rsid w:val="00315DF3"/>
    <w:rsid w:val="003205E6"/>
    <w:rsid w:val="0033182B"/>
    <w:rsid w:val="00331E56"/>
    <w:rsid w:val="00332856"/>
    <w:rsid w:val="00346F97"/>
    <w:rsid w:val="0035297E"/>
    <w:rsid w:val="00361C45"/>
    <w:rsid w:val="00362D67"/>
    <w:rsid w:val="003651A4"/>
    <w:rsid w:val="003756A5"/>
    <w:rsid w:val="003837DB"/>
    <w:rsid w:val="00384B08"/>
    <w:rsid w:val="003860E9"/>
    <w:rsid w:val="003872AE"/>
    <w:rsid w:val="00387D4E"/>
    <w:rsid w:val="00391549"/>
    <w:rsid w:val="0039496E"/>
    <w:rsid w:val="00395EFD"/>
    <w:rsid w:val="003A238A"/>
    <w:rsid w:val="003A3D66"/>
    <w:rsid w:val="003A4DA5"/>
    <w:rsid w:val="003B1508"/>
    <w:rsid w:val="003B4B64"/>
    <w:rsid w:val="003C6304"/>
    <w:rsid w:val="003C6911"/>
    <w:rsid w:val="003C7AEB"/>
    <w:rsid w:val="003D1E28"/>
    <w:rsid w:val="003E35F3"/>
    <w:rsid w:val="003E72B8"/>
    <w:rsid w:val="00405693"/>
    <w:rsid w:val="0040760B"/>
    <w:rsid w:val="00411B11"/>
    <w:rsid w:val="0041687C"/>
    <w:rsid w:val="00425E6C"/>
    <w:rsid w:val="0042757E"/>
    <w:rsid w:val="004325C3"/>
    <w:rsid w:val="0043344A"/>
    <w:rsid w:val="004377F9"/>
    <w:rsid w:val="00442360"/>
    <w:rsid w:val="00444448"/>
    <w:rsid w:val="00446289"/>
    <w:rsid w:val="00446B9A"/>
    <w:rsid w:val="00453490"/>
    <w:rsid w:val="00456182"/>
    <w:rsid w:val="00461871"/>
    <w:rsid w:val="0046419C"/>
    <w:rsid w:val="004675B2"/>
    <w:rsid w:val="0048020D"/>
    <w:rsid w:val="00485625"/>
    <w:rsid w:val="00485689"/>
    <w:rsid w:val="00494FEE"/>
    <w:rsid w:val="00495BFC"/>
    <w:rsid w:val="004A1668"/>
    <w:rsid w:val="004A5444"/>
    <w:rsid w:val="004A5D14"/>
    <w:rsid w:val="004A6C5D"/>
    <w:rsid w:val="004A7FAF"/>
    <w:rsid w:val="004B0E4A"/>
    <w:rsid w:val="004B3B84"/>
    <w:rsid w:val="004B4D64"/>
    <w:rsid w:val="004C551C"/>
    <w:rsid w:val="004C72DD"/>
    <w:rsid w:val="004D0202"/>
    <w:rsid w:val="004D1616"/>
    <w:rsid w:val="004D5358"/>
    <w:rsid w:val="004E404E"/>
    <w:rsid w:val="004E793C"/>
    <w:rsid w:val="00500904"/>
    <w:rsid w:val="00501E92"/>
    <w:rsid w:val="00502B3A"/>
    <w:rsid w:val="005034A0"/>
    <w:rsid w:val="00533F86"/>
    <w:rsid w:val="00535919"/>
    <w:rsid w:val="0055038E"/>
    <w:rsid w:val="00554D57"/>
    <w:rsid w:val="005579FC"/>
    <w:rsid w:val="00557BF1"/>
    <w:rsid w:val="00560C28"/>
    <w:rsid w:val="00561470"/>
    <w:rsid w:val="005622CA"/>
    <w:rsid w:val="005641E6"/>
    <w:rsid w:val="00564AE4"/>
    <w:rsid w:val="005707FC"/>
    <w:rsid w:val="00577EEC"/>
    <w:rsid w:val="00597DB3"/>
    <w:rsid w:val="005A34D1"/>
    <w:rsid w:val="005B3780"/>
    <w:rsid w:val="005C3B2C"/>
    <w:rsid w:val="005C698D"/>
    <w:rsid w:val="005D0BD0"/>
    <w:rsid w:val="005D2F07"/>
    <w:rsid w:val="005D417A"/>
    <w:rsid w:val="005D634A"/>
    <w:rsid w:val="005E73E1"/>
    <w:rsid w:val="005F0BCC"/>
    <w:rsid w:val="005F1DF9"/>
    <w:rsid w:val="005F3EFA"/>
    <w:rsid w:val="005F6458"/>
    <w:rsid w:val="005F790E"/>
    <w:rsid w:val="006000C0"/>
    <w:rsid w:val="00616535"/>
    <w:rsid w:val="006216E9"/>
    <w:rsid w:val="0063055C"/>
    <w:rsid w:val="00637083"/>
    <w:rsid w:val="00643399"/>
    <w:rsid w:val="00645403"/>
    <w:rsid w:val="00646AA0"/>
    <w:rsid w:val="00662B3A"/>
    <w:rsid w:val="006636D9"/>
    <w:rsid w:val="00682175"/>
    <w:rsid w:val="00684ED6"/>
    <w:rsid w:val="00692E5B"/>
    <w:rsid w:val="006941A2"/>
    <w:rsid w:val="006960E2"/>
    <w:rsid w:val="006A2C78"/>
    <w:rsid w:val="006A2C83"/>
    <w:rsid w:val="006B0C65"/>
    <w:rsid w:val="006B1589"/>
    <w:rsid w:val="006B201D"/>
    <w:rsid w:val="006B6134"/>
    <w:rsid w:val="006C480B"/>
    <w:rsid w:val="006D228E"/>
    <w:rsid w:val="006D40A7"/>
    <w:rsid w:val="006E541A"/>
    <w:rsid w:val="00700723"/>
    <w:rsid w:val="00700D4F"/>
    <w:rsid w:val="00701FA9"/>
    <w:rsid w:val="00711DEE"/>
    <w:rsid w:val="0071356B"/>
    <w:rsid w:val="00737A11"/>
    <w:rsid w:val="00740432"/>
    <w:rsid w:val="00750C4A"/>
    <w:rsid w:val="00750E7C"/>
    <w:rsid w:val="00757472"/>
    <w:rsid w:val="00761FEF"/>
    <w:rsid w:val="00793E4C"/>
    <w:rsid w:val="00795D4A"/>
    <w:rsid w:val="007A5AD3"/>
    <w:rsid w:val="007B3F9A"/>
    <w:rsid w:val="007B6E6D"/>
    <w:rsid w:val="007C4998"/>
    <w:rsid w:val="007C6916"/>
    <w:rsid w:val="007D698E"/>
    <w:rsid w:val="007E38DE"/>
    <w:rsid w:val="007E6A8C"/>
    <w:rsid w:val="007F2E55"/>
    <w:rsid w:val="007F63F0"/>
    <w:rsid w:val="007F7403"/>
    <w:rsid w:val="00801FC9"/>
    <w:rsid w:val="0080266A"/>
    <w:rsid w:val="0080297E"/>
    <w:rsid w:val="00803C3C"/>
    <w:rsid w:val="00804512"/>
    <w:rsid w:val="00813026"/>
    <w:rsid w:val="00825280"/>
    <w:rsid w:val="00826C97"/>
    <w:rsid w:val="00833019"/>
    <w:rsid w:val="00835F7D"/>
    <w:rsid w:val="00840814"/>
    <w:rsid w:val="0084300C"/>
    <w:rsid w:val="00846FB5"/>
    <w:rsid w:val="00847AF8"/>
    <w:rsid w:val="0085051C"/>
    <w:rsid w:val="0085741B"/>
    <w:rsid w:val="00860CBB"/>
    <w:rsid w:val="008625C1"/>
    <w:rsid w:val="0086369C"/>
    <w:rsid w:val="00865D29"/>
    <w:rsid w:val="0087507C"/>
    <w:rsid w:val="008928FD"/>
    <w:rsid w:val="008A1DA4"/>
    <w:rsid w:val="008A63F0"/>
    <w:rsid w:val="008B046D"/>
    <w:rsid w:val="008B7CCB"/>
    <w:rsid w:val="008C45AA"/>
    <w:rsid w:val="008C4E9C"/>
    <w:rsid w:val="008D5D68"/>
    <w:rsid w:val="008E647D"/>
    <w:rsid w:val="008F513B"/>
    <w:rsid w:val="008F5B11"/>
    <w:rsid w:val="008F7916"/>
    <w:rsid w:val="009022A6"/>
    <w:rsid w:val="00903BE4"/>
    <w:rsid w:val="00905C23"/>
    <w:rsid w:val="009110F3"/>
    <w:rsid w:val="009129D1"/>
    <w:rsid w:val="009145C8"/>
    <w:rsid w:val="00926BC3"/>
    <w:rsid w:val="00940273"/>
    <w:rsid w:val="00943DFB"/>
    <w:rsid w:val="009573DB"/>
    <w:rsid w:val="0096163D"/>
    <w:rsid w:val="0096263E"/>
    <w:rsid w:val="009678DE"/>
    <w:rsid w:val="00977701"/>
    <w:rsid w:val="0098011B"/>
    <w:rsid w:val="0098020C"/>
    <w:rsid w:val="00981FC7"/>
    <w:rsid w:val="00984353"/>
    <w:rsid w:val="0098502E"/>
    <w:rsid w:val="009910E9"/>
    <w:rsid w:val="00991212"/>
    <w:rsid w:val="00993B27"/>
    <w:rsid w:val="00994BC9"/>
    <w:rsid w:val="009A1DBA"/>
    <w:rsid w:val="009A3C19"/>
    <w:rsid w:val="009A7158"/>
    <w:rsid w:val="009B30B7"/>
    <w:rsid w:val="009C5902"/>
    <w:rsid w:val="009E008F"/>
    <w:rsid w:val="009E0658"/>
    <w:rsid w:val="009E364D"/>
    <w:rsid w:val="009E5167"/>
    <w:rsid w:val="009E6A10"/>
    <w:rsid w:val="009E6EAE"/>
    <w:rsid w:val="009F1D2F"/>
    <w:rsid w:val="009F22CD"/>
    <w:rsid w:val="00A05CDB"/>
    <w:rsid w:val="00A076D9"/>
    <w:rsid w:val="00A118CB"/>
    <w:rsid w:val="00A12BFF"/>
    <w:rsid w:val="00A150B4"/>
    <w:rsid w:val="00A246CD"/>
    <w:rsid w:val="00A27C4F"/>
    <w:rsid w:val="00A3241F"/>
    <w:rsid w:val="00A33D75"/>
    <w:rsid w:val="00A34AF1"/>
    <w:rsid w:val="00A44D49"/>
    <w:rsid w:val="00A454BF"/>
    <w:rsid w:val="00A57EF1"/>
    <w:rsid w:val="00A74BFA"/>
    <w:rsid w:val="00A81565"/>
    <w:rsid w:val="00A85028"/>
    <w:rsid w:val="00A86393"/>
    <w:rsid w:val="00A9049E"/>
    <w:rsid w:val="00A93630"/>
    <w:rsid w:val="00AA1822"/>
    <w:rsid w:val="00AA5444"/>
    <w:rsid w:val="00AA672C"/>
    <w:rsid w:val="00AB2543"/>
    <w:rsid w:val="00AB5AEF"/>
    <w:rsid w:val="00AB7296"/>
    <w:rsid w:val="00AC6981"/>
    <w:rsid w:val="00AD01B9"/>
    <w:rsid w:val="00AD04BC"/>
    <w:rsid w:val="00AE3324"/>
    <w:rsid w:val="00AE4987"/>
    <w:rsid w:val="00AE7396"/>
    <w:rsid w:val="00AE7FE6"/>
    <w:rsid w:val="00AF0EFC"/>
    <w:rsid w:val="00AF201F"/>
    <w:rsid w:val="00AF7AA8"/>
    <w:rsid w:val="00B034AA"/>
    <w:rsid w:val="00B05D16"/>
    <w:rsid w:val="00B06985"/>
    <w:rsid w:val="00B15688"/>
    <w:rsid w:val="00B20BAB"/>
    <w:rsid w:val="00B24C74"/>
    <w:rsid w:val="00B315F5"/>
    <w:rsid w:val="00B325C4"/>
    <w:rsid w:val="00B47175"/>
    <w:rsid w:val="00B73E65"/>
    <w:rsid w:val="00B74722"/>
    <w:rsid w:val="00B8315F"/>
    <w:rsid w:val="00B8532E"/>
    <w:rsid w:val="00B87556"/>
    <w:rsid w:val="00B92D37"/>
    <w:rsid w:val="00B96584"/>
    <w:rsid w:val="00B976AC"/>
    <w:rsid w:val="00BA1822"/>
    <w:rsid w:val="00BA35B7"/>
    <w:rsid w:val="00BD46A7"/>
    <w:rsid w:val="00BD65A0"/>
    <w:rsid w:val="00BD6A09"/>
    <w:rsid w:val="00BF277B"/>
    <w:rsid w:val="00BF5374"/>
    <w:rsid w:val="00BF5937"/>
    <w:rsid w:val="00C006C2"/>
    <w:rsid w:val="00C01A54"/>
    <w:rsid w:val="00C04ECB"/>
    <w:rsid w:val="00C14F96"/>
    <w:rsid w:val="00C152D2"/>
    <w:rsid w:val="00C15A0E"/>
    <w:rsid w:val="00C17CF2"/>
    <w:rsid w:val="00C2186D"/>
    <w:rsid w:val="00C263F6"/>
    <w:rsid w:val="00C323CB"/>
    <w:rsid w:val="00C4665A"/>
    <w:rsid w:val="00C54E42"/>
    <w:rsid w:val="00C6148B"/>
    <w:rsid w:val="00C711F3"/>
    <w:rsid w:val="00C730D8"/>
    <w:rsid w:val="00C76738"/>
    <w:rsid w:val="00C7743A"/>
    <w:rsid w:val="00C8231B"/>
    <w:rsid w:val="00C84734"/>
    <w:rsid w:val="00C90952"/>
    <w:rsid w:val="00C91E37"/>
    <w:rsid w:val="00C95CA9"/>
    <w:rsid w:val="00CA2163"/>
    <w:rsid w:val="00CA6FC8"/>
    <w:rsid w:val="00CA7D54"/>
    <w:rsid w:val="00CB0ED5"/>
    <w:rsid w:val="00CB1793"/>
    <w:rsid w:val="00CB4613"/>
    <w:rsid w:val="00CB519B"/>
    <w:rsid w:val="00CC6694"/>
    <w:rsid w:val="00CC6FD8"/>
    <w:rsid w:val="00CE70C6"/>
    <w:rsid w:val="00CF0997"/>
    <w:rsid w:val="00CF1BAD"/>
    <w:rsid w:val="00CF6ECF"/>
    <w:rsid w:val="00D01F68"/>
    <w:rsid w:val="00D05831"/>
    <w:rsid w:val="00D137AF"/>
    <w:rsid w:val="00D215DF"/>
    <w:rsid w:val="00D368DD"/>
    <w:rsid w:val="00D45CB0"/>
    <w:rsid w:val="00D47491"/>
    <w:rsid w:val="00D52FFA"/>
    <w:rsid w:val="00D555E0"/>
    <w:rsid w:val="00D637EE"/>
    <w:rsid w:val="00D6531A"/>
    <w:rsid w:val="00D70EA6"/>
    <w:rsid w:val="00DA0C8F"/>
    <w:rsid w:val="00DA36A6"/>
    <w:rsid w:val="00DB292D"/>
    <w:rsid w:val="00DB39D6"/>
    <w:rsid w:val="00DC2C60"/>
    <w:rsid w:val="00DC33DE"/>
    <w:rsid w:val="00DC34D0"/>
    <w:rsid w:val="00DC4361"/>
    <w:rsid w:val="00DD153E"/>
    <w:rsid w:val="00DD292C"/>
    <w:rsid w:val="00DE0558"/>
    <w:rsid w:val="00DE238B"/>
    <w:rsid w:val="00DE7C36"/>
    <w:rsid w:val="00DF4186"/>
    <w:rsid w:val="00E0161A"/>
    <w:rsid w:val="00E060FC"/>
    <w:rsid w:val="00E06DD1"/>
    <w:rsid w:val="00E20252"/>
    <w:rsid w:val="00E20DDF"/>
    <w:rsid w:val="00E251A3"/>
    <w:rsid w:val="00E3073C"/>
    <w:rsid w:val="00E475E9"/>
    <w:rsid w:val="00E56CA9"/>
    <w:rsid w:val="00E57893"/>
    <w:rsid w:val="00E63412"/>
    <w:rsid w:val="00E66071"/>
    <w:rsid w:val="00E6745E"/>
    <w:rsid w:val="00E7217B"/>
    <w:rsid w:val="00E87179"/>
    <w:rsid w:val="00E9007A"/>
    <w:rsid w:val="00EA0075"/>
    <w:rsid w:val="00EA00BA"/>
    <w:rsid w:val="00EA38EE"/>
    <w:rsid w:val="00EA6F8B"/>
    <w:rsid w:val="00EB376E"/>
    <w:rsid w:val="00EB518E"/>
    <w:rsid w:val="00EB6505"/>
    <w:rsid w:val="00EC7A07"/>
    <w:rsid w:val="00EC7AE6"/>
    <w:rsid w:val="00ED0FD7"/>
    <w:rsid w:val="00ED1144"/>
    <w:rsid w:val="00ED4D2F"/>
    <w:rsid w:val="00ED54EC"/>
    <w:rsid w:val="00ED70E5"/>
    <w:rsid w:val="00ED7C22"/>
    <w:rsid w:val="00EE7CE1"/>
    <w:rsid w:val="00EF04F9"/>
    <w:rsid w:val="00EF3D25"/>
    <w:rsid w:val="00EF7955"/>
    <w:rsid w:val="00F027CD"/>
    <w:rsid w:val="00F056EC"/>
    <w:rsid w:val="00F127D0"/>
    <w:rsid w:val="00F14605"/>
    <w:rsid w:val="00F15489"/>
    <w:rsid w:val="00F26656"/>
    <w:rsid w:val="00F45235"/>
    <w:rsid w:val="00F6055A"/>
    <w:rsid w:val="00F6058C"/>
    <w:rsid w:val="00F60F8E"/>
    <w:rsid w:val="00F6252D"/>
    <w:rsid w:val="00F66706"/>
    <w:rsid w:val="00F713FE"/>
    <w:rsid w:val="00F733FD"/>
    <w:rsid w:val="00F75792"/>
    <w:rsid w:val="00F764E7"/>
    <w:rsid w:val="00F77A4A"/>
    <w:rsid w:val="00F809DA"/>
    <w:rsid w:val="00F80EF0"/>
    <w:rsid w:val="00F85E4D"/>
    <w:rsid w:val="00F8724C"/>
    <w:rsid w:val="00F926EF"/>
    <w:rsid w:val="00F96A7F"/>
    <w:rsid w:val="00FA55F1"/>
    <w:rsid w:val="00FA5C81"/>
    <w:rsid w:val="00FA6C59"/>
    <w:rsid w:val="00FB3D31"/>
    <w:rsid w:val="00FC6979"/>
    <w:rsid w:val="00FD253A"/>
    <w:rsid w:val="00FD3FE7"/>
    <w:rsid w:val="00FE1804"/>
    <w:rsid w:val="00FE38A8"/>
    <w:rsid w:val="00FE637A"/>
    <w:rsid w:val="00FF2E5D"/>
    <w:rsid w:val="00FF4AC7"/>
    <w:rsid w:val="00FF6C7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30F5C"/>
  <w15:chartTrackingRefBased/>
  <w15:docId w15:val="{328FC7FC-7D53-4A3E-BF96-705974B58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link w:val="Heading5Char"/>
    <w:uiPriority w:val="9"/>
    <w:qFormat/>
    <w:rsid w:val="001E3DCC"/>
    <w:pPr>
      <w:spacing w:before="100" w:beforeAutospacing="1" w:after="100" w:afterAutospacing="1" w:line="240" w:lineRule="auto"/>
      <w:outlineLvl w:val="4"/>
    </w:pPr>
    <w:rPr>
      <w:rFonts w:ascii="Times New Roman" w:eastAsia="Times New Roman" w:hAnsi="Times New Roman" w:cs="Times New Roman"/>
      <w:b/>
      <w:bCs/>
      <w:sz w:val="20"/>
      <w:szCs w:val="20"/>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6A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6A7F"/>
    <w:rPr>
      <w:rFonts w:ascii="Segoe UI" w:hAnsi="Segoe UI" w:cs="Segoe UI"/>
      <w:sz w:val="18"/>
      <w:szCs w:val="18"/>
    </w:rPr>
  </w:style>
  <w:style w:type="paragraph" w:styleId="ListParagraph">
    <w:name w:val="List Paragraph"/>
    <w:basedOn w:val="Normal"/>
    <w:uiPriority w:val="34"/>
    <w:qFormat/>
    <w:rsid w:val="00F96A7F"/>
    <w:pPr>
      <w:ind w:left="720"/>
      <w:contextualSpacing/>
    </w:pPr>
  </w:style>
  <w:style w:type="paragraph" w:styleId="NormalWeb">
    <w:name w:val="Normal (Web)"/>
    <w:basedOn w:val="Normal"/>
    <w:uiPriority w:val="99"/>
    <w:unhideWhenUsed/>
    <w:rsid w:val="002779D3"/>
    <w:pPr>
      <w:spacing w:after="0" w:line="240" w:lineRule="auto"/>
    </w:pPr>
    <w:rPr>
      <w:rFonts w:ascii="Calibri" w:hAnsi="Calibri" w:cs="Calibri"/>
      <w:lang w:eastAsia="en-ZA"/>
    </w:rPr>
  </w:style>
  <w:style w:type="character" w:styleId="Hyperlink">
    <w:name w:val="Hyperlink"/>
    <w:basedOn w:val="DefaultParagraphFont"/>
    <w:uiPriority w:val="99"/>
    <w:unhideWhenUsed/>
    <w:rsid w:val="00597DB3"/>
    <w:rPr>
      <w:color w:val="0563C1" w:themeColor="hyperlink"/>
      <w:u w:val="single"/>
    </w:rPr>
  </w:style>
  <w:style w:type="character" w:styleId="UnresolvedMention">
    <w:name w:val="Unresolved Mention"/>
    <w:basedOn w:val="DefaultParagraphFont"/>
    <w:uiPriority w:val="99"/>
    <w:semiHidden/>
    <w:unhideWhenUsed/>
    <w:rsid w:val="00597DB3"/>
    <w:rPr>
      <w:color w:val="605E5C"/>
      <w:shd w:val="clear" w:color="auto" w:fill="E1DFDD"/>
    </w:rPr>
  </w:style>
  <w:style w:type="character" w:customStyle="1" w:styleId="st">
    <w:name w:val="st"/>
    <w:basedOn w:val="DefaultParagraphFont"/>
    <w:rsid w:val="00533F86"/>
  </w:style>
  <w:style w:type="character" w:customStyle="1" w:styleId="acopre">
    <w:name w:val="acopre"/>
    <w:basedOn w:val="DefaultParagraphFont"/>
    <w:rsid w:val="004377F9"/>
  </w:style>
  <w:style w:type="paragraph" w:customStyle="1" w:styleId="Default">
    <w:name w:val="Default"/>
    <w:rsid w:val="00B325C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5Char">
    <w:name w:val="Heading 5 Char"/>
    <w:basedOn w:val="DefaultParagraphFont"/>
    <w:link w:val="Heading5"/>
    <w:uiPriority w:val="9"/>
    <w:rsid w:val="001E3DCC"/>
    <w:rPr>
      <w:rFonts w:ascii="Times New Roman" w:eastAsia="Times New Roman" w:hAnsi="Times New Roman" w:cs="Times New Roman"/>
      <w:b/>
      <w:bCs/>
      <w:sz w:val="20"/>
      <w:szCs w:val="20"/>
      <w:lang w:eastAsia="en-ZA"/>
    </w:rPr>
  </w:style>
  <w:style w:type="character" w:styleId="Emphasis">
    <w:name w:val="Emphasis"/>
    <w:basedOn w:val="DefaultParagraphFont"/>
    <w:uiPriority w:val="20"/>
    <w:qFormat/>
    <w:rsid w:val="0096163D"/>
    <w:rPr>
      <w:i/>
      <w:iCs/>
    </w:rPr>
  </w:style>
  <w:style w:type="paragraph" w:styleId="NoSpacing">
    <w:name w:val="No Spacing"/>
    <w:uiPriority w:val="1"/>
    <w:qFormat/>
    <w:rsid w:val="00E56CA9"/>
    <w:pPr>
      <w:spacing w:after="0" w:line="240" w:lineRule="auto"/>
    </w:pPr>
    <w:rPr>
      <w:lang w:val="en-GB"/>
    </w:rPr>
  </w:style>
  <w:style w:type="character" w:styleId="FollowedHyperlink">
    <w:name w:val="FollowedHyperlink"/>
    <w:basedOn w:val="DefaultParagraphFont"/>
    <w:uiPriority w:val="99"/>
    <w:semiHidden/>
    <w:unhideWhenUsed/>
    <w:rsid w:val="00AB254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834806">
      <w:bodyDiv w:val="1"/>
      <w:marLeft w:val="0"/>
      <w:marRight w:val="0"/>
      <w:marTop w:val="0"/>
      <w:marBottom w:val="0"/>
      <w:divBdr>
        <w:top w:val="none" w:sz="0" w:space="0" w:color="auto"/>
        <w:left w:val="none" w:sz="0" w:space="0" w:color="auto"/>
        <w:bottom w:val="none" w:sz="0" w:space="0" w:color="auto"/>
        <w:right w:val="none" w:sz="0" w:space="0" w:color="auto"/>
      </w:divBdr>
    </w:div>
    <w:div w:id="1614626091">
      <w:bodyDiv w:val="1"/>
      <w:marLeft w:val="0"/>
      <w:marRight w:val="0"/>
      <w:marTop w:val="0"/>
      <w:marBottom w:val="0"/>
      <w:divBdr>
        <w:top w:val="none" w:sz="0" w:space="0" w:color="auto"/>
        <w:left w:val="none" w:sz="0" w:space="0" w:color="auto"/>
        <w:bottom w:val="none" w:sz="0" w:space="0" w:color="auto"/>
        <w:right w:val="none" w:sz="0" w:space="0" w:color="auto"/>
      </w:divBdr>
    </w:div>
    <w:div w:id="2133089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8.jpeg"/><Relationship Id="rId18" Type="http://schemas.openxmlformats.org/officeDocument/2006/relationships/hyperlink" Target="https://twitter.com/JourneysEndWine"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hyperlink" Target="https://shop.journeysend.co.za/" TargetMode="External"/><Relationship Id="rId17" Type="http://schemas.openxmlformats.org/officeDocument/2006/relationships/hyperlink" Target="https://www.facebook.com/journeysendwines" TargetMode="External"/><Relationship Id="rId2" Type="http://schemas.openxmlformats.org/officeDocument/2006/relationships/styles" Target="styles.xml"/><Relationship Id="rId16" Type="http://schemas.openxmlformats.org/officeDocument/2006/relationships/hyperlink" Target="http://www.journeysend.co.za/"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hyperlink" Target="http://www.journeysend.co.za/our-trebuchet/" TargetMode="External"/><Relationship Id="rId10" Type="http://schemas.openxmlformats.org/officeDocument/2006/relationships/image" Target="media/image6.png"/><Relationship Id="rId19" Type="http://schemas.openxmlformats.org/officeDocument/2006/relationships/hyperlink" Target="https://www.instagram.com/journeysendwines/"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5</Pages>
  <Words>1940</Words>
  <Characters>11059</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Posy Hazell</dc:creator>
  <cp:keywords/>
  <dc:description/>
  <cp:lastModifiedBy>Posy Hazell</cp:lastModifiedBy>
  <cp:revision>15</cp:revision>
  <dcterms:created xsi:type="dcterms:W3CDTF">2021-05-19T11:17:00Z</dcterms:created>
  <dcterms:modified xsi:type="dcterms:W3CDTF">2021-07-28T09:39:00Z</dcterms:modified>
</cp:coreProperties>
</file>